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77DF" w:rsidRDefault="00B877DF">
      <w:pPr>
        <w:pStyle w:val="a7"/>
        <w:jc w:val="right"/>
        <w:rPr>
          <w:szCs w:val="28"/>
        </w:rPr>
      </w:pPr>
    </w:p>
    <w:p w:rsidR="00B877DF" w:rsidRDefault="00A272B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ОТЧЕТ</w:t>
      </w:r>
    </w:p>
    <w:p w:rsidR="00B877DF" w:rsidRDefault="00A272B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РЕАЛИЗАЦИИ МУНИЦИПАЛЬНОЙ ПОДПРОГРАММЫ </w:t>
      </w:r>
    </w:p>
    <w:p w:rsidR="00B877DF" w:rsidRDefault="00A272B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«Развитие системы дополнительного образования в сфере физической культуры и спорта до 2030 года»</w:t>
      </w:r>
    </w:p>
    <w:p w:rsidR="00B877DF" w:rsidRDefault="00A272B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"наименование муниципальной программы"</w:t>
      </w:r>
    </w:p>
    <w:p w:rsidR="00B877DF" w:rsidRDefault="00A272B6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Форма 1</w:t>
      </w:r>
    </w:p>
    <w:p w:rsidR="00B877DF" w:rsidRDefault="00B877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77DF" w:rsidRDefault="00A272B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ДОСТИЖЕНИЕ ЦЕЛЕВЫХ ПОКАЗАТЕЛЕЙ МУНЦИИПАЛЬНОЙ ПРОГРАММЫ</w:t>
      </w:r>
    </w:p>
    <w:p w:rsidR="00B877DF" w:rsidRDefault="00A272B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за </w:t>
      </w:r>
      <w:r w:rsidR="009875DC">
        <w:rPr>
          <w:rFonts w:ascii="Times New Roman" w:hAnsi="Times New Roman" w:cs="Times New Roman"/>
          <w:b/>
          <w:sz w:val="24"/>
          <w:szCs w:val="24"/>
          <w:u w:val="single"/>
        </w:rPr>
        <w:t xml:space="preserve">6 месяцев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202</w:t>
      </w:r>
      <w:r w:rsidR="009875DC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года</w:t>
      </w:r>
    </w:p>
    <w:p w:rsidR="00B877DF" w:rsidRDefault="00A272B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(ОТЧЕТНЫЙ ПЕРИОД) </w:t>
      </w:r>
    </w:p>
    <w:p w:rsidR="00B877DF" w:rsidRDefault="00B877DF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W w:w="14459" w:type="dxa"/>
        <w:tblInd w:w="637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728"/>
        <w:gridCol w:w="4955"/>
        <w:gridCol w:w="1405"/>
        <w:gridCol w:w="1276"/>
        <w:gridCol w:w="1559"/>
        <w:gridCol w:w="1417"/>
        <w:gridCol w:w="3119"/>
      </w:tblGrid>
      <w:tr w:rsidR="00B877DF">
        <w:trPr>
          <w:cantSplit/>
          <w:trHeight w:val="512"/>
        </w:trPr>
        <w:tc>
          <w:tcPr>
            <w:tcW w:w="72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B877DF" w:rsidRDefault="00A272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строки</w:t>
            </w:r>
          </w:p>
        </w:tc>
        <w:tc>
          <w:tcPr>
            <w:tcW w:w="4955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B877DF" w:rsidRDefault="00A272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цели, задачи и целевого показателя</w:t>
            </w:r>
          </w:p>
        </w:tc>
        <w:tc>
          <w:tcPr>
            <w:tcW w:w="1405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B877DF" w:rsidRDefault="00A272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Единица </w:t>
            </w:r>
            <w:r>
              <w:rPr>
                <w:sz w:val="24"/>
                <w:szCs w:val="24"/>
              </w:rPr>
              <w:br/>
              <w:t>измерения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7DF" w:rsidRDefault="00A272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Значения целевого показателя реализации муниципальной программы (подпрограммы)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B877DF" w:rsidRDefault="00A272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 выполнения</w:t>
            </w:r>
          </w:p>
        </w:tc>
        <w:tc>
          <w:tcPr>
            <w:tcW w:w="3119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B877DF" w:rsidRDefault="00A272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Причины отклонения от планового значения</w:t>
            </w:r>
          </w:p>
        </w:tc>
      </w:tr>
      <w:tr w:rsidR="00B877DF">
        <w:trPr>
          <w:cantSplit/>
          <w:trHeight w:val="303"/>
        </w:trPr>
        <w:tc>
          <w:tcPr>
            <w:tcW w:w="728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877DF" w:rsidRDefault="00B877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55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877DF" w:rsidRDefault="00B877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05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877DF" w:rsidRDefault="00B877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877DF" w:rsidRDefault="00A272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План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877DF" w:rsidRDefault="00A272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877DF" w:rsidRDefault="00B877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877DF" w:rsidRDefault="00B877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B877DF">
        <w:trPr>
          <w:cantSplit/>
          <w:trHeight w:val="360"/>
        </w:trPr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877DF" w:rsidRDefault="00A272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877DF" w:rsidRDefault="00A272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877DF" w:rsidRDefault="00A272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877DF" w:rsidRDefault="00A272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877DF" w:rsidRDefault="00A272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877DF" w:rsidRDefault="00A272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877DF" w:rsidRDefault="00A272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B877DF">
        <w:trPr>
          <w:cantSplit/>
          <w:trHeight w:val="360"/>
        </w:trPr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877DF" w:rsidRDefault="00A272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73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877DF" w:rsidRDefault="00A272B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Цель: Обеспечение необходимых условий для качественного учебно-тренировочного и соревновательного процесса по реализации дополнительных общеразвивающих программ в области физической культуры и спорта и образовательных программ спортивной подготовки</w:t>
            </w:r>
          </w:p>
        </w:tc>
      </w:tr>
      <w:tr w:rsidR="00B877DF">
        <w:trPr>
          <w:cantSplit/>
          <w:trHeight w:val="360"/>
        </w:trPr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877DF" w:rsidRDefault="00A272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73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877DF" w:rsidRDefault="00A272B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Задача 1. Удовлетворение индивидуальных потребностей обучающихся в нравственном и интеллектуальном развитии, формирование культуры здорового и безопасного образа жизни, посредством занятий физической культурой и спортом, воспитание черт спортивного характера.</w:t>
            </w:r>
          </w:p>
        </w:tc>
      </w:tr>
      <w:tr w:rsidR="00B877DF">
        <w:trPr>
          <w:cantSplit/>
          <w:trHeight w:val="360"/>
        </w:trPr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77DF" w:rsidRDefault="00A272B6">
            <w:pPr>
              <w:pStyle w:val="ConsPlusNormal"/>
              <w:ind w:firstLine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877DF" w:rsidRDefault="00A272B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Целевой показатель № 1</w:t>
            </w:r>
          </w:p>
          <w:p w:rsidR="00B877DF" w:rsidRDefault="00A272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обучающихся и родителей  удовлетворенных  образовательной услугой в области дополнительного образования физкультурно-спортивной направленности (по результатам социологического опроса)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877DF" w:rsidRDefault="00A272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877DF" w:rsidRDefault="00A272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877DF" w:rsidRDefault="00A272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91,5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877DF" w:rsidRDefault="00A272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877DF" w:rsidRDefault="00A272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В соответствии с годовым планом работы  МБУДО Ш</w:t>
            </w:r>
            <w:r w:rsidR="00AB338D"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О СШ в 4 квартале  202</w:t>
            </w:r>
            <w:r w:rsidR="00AB338D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 года </w:t>
            </w:r>
            <w:r w:rsidR="00AB338D">
              <w:rPr>
                <w:sz w:val="24"/>
                <w:szCs w:val="24"/>
              </w:rPr>
              <w:t xml:space="preserve">будет </w:t>
            </w:r>
            <w:r>
              <w:rPr>
                <w:sz w:val="24"/>
                <w:szCs w:val="24"/>
              </w:rPr>
              <w:t xml:space="preserve">проведено анкетирование участников образовательного процесса (дети и родители). </w:t>
            </w:r>
          </w:p>
          <w:p w:rsidR="00B877DF" w:rsidRDefault="00B877DF">
            <w:pPr>
              <w:rPr>
                <w:sz w:val="24"/>
                <w:szCs w:val="24"/>
              </w:rPr>
            </w:pPr>
          </w:p>
        </w:tc>
      </w:tr>
      <w:tr w:rsidR="00B877DF">
        <w:trPr>
          <w:cantSplit/>
          <w:trHeight w:val="360"/>
        </w:trPr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77DF" w:rsidRDefault="00A272B6">
            <w:pPr>
              <w:pStyle w:val="ConsPlusNormal"/>
              <w:ind w:firstLine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877DF" w:rsidRDefault="00A272B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Целевой показатель № 2</w:t>
            </w:r>
          </w:p>
          <w:p w:rsidR="00B877DF" w:rsidRDefault="00A272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Сохранность контингента обучающихся в течение учебного года относительно количеству занимающихся  в спортивной школе на 1 января календарного года.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877DF" w:rsidRDefault="00A272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877DF" w:rsidRDefault="00A272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877DF" w:rsidRDefault="00A272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877DF" w:rsidRDefault="00A272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877DF" w:rsidRDefault="00A272B6">
            <w:pPr>
              <w:rPr>
                <w:sz w:val="24"/>
              </w:rPr>
            </w:pPr>
            <w:r>
              <w:rPr>
                <w:sz w:val="24"/>
              </w:rPr>
              <w:t>В СШ  сохранность контингента обучающихся за 6 месяцев 2025 год составляет 92 процента относительно контингента занимающихся на 1 января 2025 года.</w:t>
            </w:r>
          </w:p>
          <w:p w:rsidR="00B877DF" w:rsidRDefault="00B877DF">
            <w:pPr>
              <w:rPr>
                <w:sz w:val="24"/>
                <w:szCs w:val="24"/>
              </w:rPr>
            </w:pPr>
          </w:p>
        </w:tc>
      </w:tr>
      <w:tr w:rsidR="00B877DF">
        <w:trPr>
          <w:cantSplit/>
          <w:trHeight w:val="895"/>
        </w:trPr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77DF" w:rsidRDefault="00A272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3731" w:type="dxa"/>
            <w:gridSpan w:val="6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77DF" w:rsidRDefault="00B877DF">
            <w:pPr>
              <w:rPr>
                <w:sz w:val="24"/>
                <w:szCs w:val="24"/>
              </w:rPr>
            </w:pPr>
          </w:p>
          <w:p w:rsidR="00B877DF" w:rsidRDefault="00A272B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Задача:2. Повышение спортивного мастерства обучающихся, подготовка спортсменов-разрядников, в соответствии с федеральными стандартами спортивной подготовки.</w:t>
            </w:r>
          </w:p>
        </w:tc>
      </w:tr>
      <w:tr w:rsidR="00B877DF">
        <w:trPr>
          <w:cantSplit/>
          <w:trHeight w:val="1352"/>
        </w:trPr>
        <w:tc>
          <w:tcPr>
            <w:tcW w:w="7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877DF" w:rsidRDefault="00A272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877DF" w:rsidRDefault="00A272B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Целевой показатель № 3</w:t>
            </w:r>
          </w:p>
          <w:p w:rsidR="00B877DF" w:rsidRDefault="00A272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спортсменов-разрядников по итогам  учебного года от количества   обучающихся  групп  тренировочного этапа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7DF" w:rsidRDefault="00B877DF">
            <w:pPr>
              <w:jc w:val="center"/>
              <w:rPr>
                <w:sz w:val="24"/>
                <w:szCs w:val="24"/>
              </w:rPr>
            </w:pPr>
          </w:p>
          <w:p w:rsidR="00B877DF" w:rsidRDefault="00B877DF">
            <w:pPr>
              <w:jc w:val="center"/>
              <w:rPr>
                <w:sz w:val="24"/>
                <w:szCs w:val="24"/>
              </w:rPr>
            </w:pPr>
          </w:p>
          <w:p w:rsidR="00B877DF" w:rsidRDefault="00A272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процентов</w:t>
            </w:r>
          </w:p>
          <w:p w:rsidR="00B877DF" w:rsidRDefault="00B877DF">
            <w:pPr>
              <w:jc w:val="center"/>
              <w:rPr>
                <w:sz w:val="24"/>
                <w:szCs w:val="24"/>
              </w:rPr>
            </w:pPr>
          </w:p>
          <w:p w:rsidR="00B877DF" w:rsidRDefault="00B877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7DF" w:rsidRDefault="00A272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  <w:p w:rsidR="00B877DF" w:rsidRDefault="00B877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7DF" w:rsidRDefault="00A272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7DF" w:rsidRDefault="00A272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877DF" w:rsidRDefault="00A272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Учебно-тренировочные группы на программе СП</w:t>
            </w:r>
          </w:p>
          <w:p w:rsidR="00B877DF" w:rsidRDefault="00A272B6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Легкая атлетика            УТЭ-2 (8 человек)- 100% разрядники.</w:t>
            </w:r>
          </w:p>
          <w:p w:rsidR="00B877DF" w:rsidRDefault="00A272B6">
            <w:pPr>
              <w:ind w:left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УТЭ -3 (8 человек) 100 % разрядники.</w:t>
            </w:r>
          </w:p>
          <w:p w:rsidR="00B877DF" w:rsidRDefault="00A272B6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Лыжные гонки</w:t>
            </w:r>
          </w:p>
          <w:p w:rsidR="00B877DF" w:rsidRDefault="00A272B6">
            <w:pPr>
              <w:ind w:left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УТЭ – 3 (42 чел.)                    90 % разрядники</w:t>
            </w:r>
          </w:p>
          <w:p w:rsidR="00B877DF" w:rsidRDefault="00A272B6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Пауэрлифтинг </w:t>
            </w:r>
          </w:p>
          <w:p w:rsidR="00B877DF" w:rsidRDefault="00A272B6">
            <w:pPr>
              <w:ind w:left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УТЭ-2 (6 чел)                     100 % разрядники</w:t>
            </w:r>
          </w:p>
          <w:p w:rsidR="00B877DF" w:rsidRDefault="00B877DF">
            <w:pPr>
              <w:ind w:left="497"/>
              <w:rPr>
                <w:sz w:val="24"/>
                <w:szCs w:val="24"/>
              </w:rPr>
            </w:pPr>
          </w:p>
        </w:tc>
      </w:tr>
      <w:tr w:rsidR="00B877DF">
        <w:trPr>
          <w:cantSplit/>
          <w:trHeight w:val="1352"/>
        </w:trPr>
        <w:tc>
          <w:tcPr>
            <w:tcW w:w="7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877DF" w:rsidRDefault="00A272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877DF" w:rsidRDefault="00A272B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Целевой показатель № 3.1</w:t>
            </w:r>
          </w:p>
          <w:p w:rsidR="00B877DF" w:rsidRDefault="00A272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спортсменов разрядников из числа воспитанников групп спортивной подготовки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7DF" w:rsidRDefault="00A272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7DF" w:rsidRDefault="00A272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7DF" w:rsidRDefault="00A272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7DF" w:rsidRDefault="00A272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877DF" w:rsidRDefault="00A272B6">
            <w:pPr>
              <w:tabs>
                <w:tab w:val="left" w:pos="108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Выполнение данного показателя  сформировано  с учетом групп УТЭ и ЭНП </w:t>
            </w:r>
          </w:p>
          <w:p w:rsidR="00B877DF" w:rsidRDefault="00A272B6">
            <w:pPr>
              <w:tabs>
                <w:tab w:val="left" w:pos="108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Легкая атлетика, Лыжные гонки, Пауэрлифтинг – УТЭ - 64 чел, из них 94 % разрядники;</w:t>
            </w:r>
          </w:p>
          <w:p w:rsidR="00B877DF" w:rsidRDefault="00A272B6">
            <w:pPr>
              <w:tabs>
                <w:tab w:val="left" w:pos="108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ЭНП – 123 чел,  из них разрядников  61 - 50%</w:t>
            </w:r>
          </w:p>
          <w:p w:rsidR="00B877DF" w:rsidRDefault="00A272B6">
            <w:pPr>
              <w:tabs>
                <w:tab w:val="left" w:pos="108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Общий итог 65%</w:t>
            </w:r>
          </w:p>
          <w:p w:rsidR="00B877DF" w:rsidRDefault="00B877DF">
            <w:pPr>
              <w:tabs>
                <w:tab w:val="left" w:pos="1080"/>
              </w:tabs>
              <w:rPr>
                <w:sz w:val="24"/>
                <w:szCs w:val="24"/>
              </w:rPr>
            </w:pPr>
          </w:p>
        </w:tc>
      </w:tr>
      <w:tr w:rsidR="00B877DF">
        <w:trPr>
          <w:cantSplit/>
          <w:trHeight w:val="1352"/>
        </w:trPr>
        <w:tc>
          <w:tcPr>
            <w:tcW w:w="7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877DF" w:rsidRDefault="00A272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877DF" w:rsidRDefault="00A272B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Целевой показатель № 3.2</w:t>
            </w:r>
          </w:p>
          <w:p w:rsidR="00B877DF" w:rsidRDefault="00A272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воспитанников спортивной школы этапа спортивной подготовки от общего числа воспитанников этапа спортивной подготовки  принявших участие в соревнованиях (муниципальных, региональных, областных), тренировочных сборов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7DF" w:rsidRDefault="00A272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7DF" w:rsidRDefault="00A272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7DF" w:rsidRDefault="00A272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7DF" w:rsidRDefault="00A272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877DF" w:rsidRDefault="00A272B6">
            <w:pPr>
              <w:pStyle w:val="ConsPlusCell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В соответствии с Календарным планом в муниципальных соревнованиях приняли участие  90 % процентов воспитанников, </w:t>
            </w:r>
          </w:p>
          <w:p w:rsidR="00B877DF" w:rsidRDefault="00A272B6">
            <w:pPr>
              <w:pStyle w:val="ConsPlusCell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в окружных и областных  соревнованиях 47%  воспитанников, средний показатель составляет 69%  </w:t>
            </w:r>
          </w:p>
        </w:tc>
      </w:tr>
      <w:tr w:rsidR="00B877DF">
        <w:trPr>
          <w:cantSplit/>
          <w:trHeight w:val="503"/>
        </w:trPr>
        <w:tc>
          <w:tcPr>
            <w:tcW w:w="7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77DF" w:rsidRDefault="00A272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3731" w:type="dxa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77DF" w:rsidRDefault="00A272B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Задача 3. Совершенствование и качественное обновление учебно-материальной базы физической культуры и спорта</w:t>
            </w:r>
          </w:p>
          <w:p w:rsidR="00B877DF" w:rsidRDefault="00B877DF">
            <w:pPr>
              <w:jc w:val="center"/>
              <w:rPr>
                <w:sz w:val="24"/>
                <w:szCs w:val="24"/>
              </w:rPr>
            </w:pPr>
          </w:p>
          <w:p w:rsidR="00B877DF" w:rsidRDefault="00B877DF">
            <w:pPr>
              <w:jc w:val="center"/>
              <w:rPr>
                <w:sz w:val="24"/>
                <w:szCs w:val="24"/>
              </w:rPr>
            </w:pPr>
          </w:p>
        </w:tc>
      </w:tr>
      <w:tr w:rsidR="00B877DF">
        <w:trPr>
          <w:cantSplit/>
          <w:trHeight w:val="864"/>
        </w:trPr>
        <w:tc>
          <w:tcPr>
            <w:tcW w:w="7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877DF" w:rsidRDefault="00A272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877DF" w:rsidRDefault="00A272B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Целевой показатель № 4</w:t>
            </w:r>
          </w:p>
          <w:p w:rsidR="00B877DF" w:rsidRDefault="00A272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Приобретение спортивного инвентаря по видам спорта культивируемым в спортивной школе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7DF" w:rsidRDefault="00A272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7DF" w:rsidRDefault="00A272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7DF" w:rsidRDefault="009875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7DF" w:rsidRDefault="009875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877DF" w:rsidRPr="009875DC" w:rsidRDefault="00A272B6">
            <w:pPr>
              <w:rPr>
                <w:sz w:val="24"/>
                <w:szCs w:val="24"/>
              </w:rPr>
            </w:pPr>
            <w:r w:rsidRPr="009875DC">
              <w:rPr>
                <w:sz w:val="24"/>
                <w:szCs w:val="24"/>
              </w:rPr>
              <w:t xml:space="preserve">За </w:t>
            </w:r>
            <w:r w:rsidR="009875DC" w:rsidRPr="009875DC">
              <w:rPr>
                <w:sz w:val="24"/>
                <w:szCs w:val="24"/>
              </w:rPr>
              <w:t>6</w:t>
            </w:r>
            <w:r w:rsidRPr="009875DC">
              <w:rPr>
                <w:sz w:val="24"/>
                <w:szCs w:val="24"/>
              </w:rPr>
              <w:t xml:space="preserve"> месяцев 202</w:t>
            </w:r>
            <w:r w:rsidR="009875DC" w:rsidRPr="009875DC">
              <w:rPr>
                <w:sz w:val="24"/>
                <w:szCs w:val="24"/>
              </w:rPr>
              <w:t>5</w:t>
            </w:r>
            <w:r w:rsidRPr="009875DC">
              <w:rPr>
                <w:sz w:val="24"/>
                <w:szCs w:val="24"/>
              </w:rPr>
              <w:t xml:space="preserve"> года спортивной школе было приобретено:</w:t>
            </w:r>
          </w:p>
          <w:p w:rsidR="00B877DF" w:rsidRPr="009875DC" w:rsidRDefault="009875DC">
            <w:pPr>
              <w:rPr>
                <w:sz w:val="24"/>
                <w:szCs w:val="24"/>
              </w:rPr>
            </w:pPr>
            <w:r w:rsidRPr="009875DC">
              <w:rPr>
                <w:sz w:val="24"/>
                <w:szCs w:val="24"/>
              </w:rPr>
              <w:t>Минифутбольные ворота</w:t>
            </w:r>
            <w:r w:rsidR="00A272B6" w:rsidRPr="009875DC">
              <w:rPr>
                <w:sz w:val="24"/>
                <w:szCs w:val="24"/>
              </w:rPr>
              <w:t xml:space="preserve"> –2 </w:t>
            </w:r>
            <w:r w:rsidRPr="009875DC">
              <w:rPr>
                <w:sz w:val="24"/>
                <w:szCs w:val="24"/>
              </w:rPr>
              <w:t>шт</w:t>
            </w:r>
            <w:r w:rsidR="00A272B6" w:rsidRPr="009875DC">
              <w:rPr>
                <w:sz w:val="24"/>
                <w:szCs w:val="24"/>
              </w:rPr>
              <w:t>.</w:t>
            </w:r>
          </w:p>
          <w:p w:rsidR="00B877DF" w:rsidRPr="009875DC" w:rsidRDefault="009875DC">
            <w:pPr>
              <w:rPr>
                <w:sz w:val="24"/>
                <w:szCs w:val="24"/>
              </w:rPr>
            </w:pPr>
            <w:r w:rsidRPr="009875DC">
              <w:rPr>
                <w:sz w:val="24"/>
                <w:szCs w:val="24"/>
              </w:rPr>
              <w:t xml:space="preserve">Дуги барьеры металлические </w:t>
            </w:r>
            <w:r w:rsidR="00A272B6" w:rsidRPr="009875DC">
              <w:rPr>
                <w:sz w:val="24"/>
                <w:szCs w:val="24"/>
              </w:rPr>
              <w:t xml:space="preserve"> – </w:t>
            </w:r>
            <w:r w:rsidRPr="009875DC">
              <w:rPr>
                <w:sz w:val="24"/>
                <w:szCs w:val="24"/>
              </w:rPr>
              <w:t>4 комплекта</w:t>
            </w:r>
          </w:p>
          <w:p w:rsidR="00B877DF" w:rsidRPr="009875DC" w:rsidRDefault="009875DC">
            <w:pPr>
              <w:rPr>
                <w:sz w:val="24"/>
                <w:szCs w:val="24"/>
              </w:rPr>
            </w:pPr>
            <w:r w:rsidRPr="009875DC">
              <w:rPr>
                <w:sz w:val="24"/>
                <w:szCs w:val="24"/>
              </w:rPr>
              <w:t>Игровые элементы "Веселые старты</w:t>
            </w:r>
            <w:r w:rsidR="00A272B6" w:rsidRPr="009875DC">
              <w:rPr>
                <w:sz w:val="24"/>
                <w:szCs w:val="24"/>
              </w:rPr>
              <w:t xml:space="preserve"> – </w:t>
            </w:r>
            <w:r w:rsidRPr="009875DC">
              <w:rPr>
                <w:sz w:val="24"/>
                <w:szCs w:val="24"/>
              </w:rPr>
              <w:t>3</w:t>
            </w:r>
            <w:r w:rsidR="00A272B6" w:rsidRPr="009875DC">
              <w:rPr>
                <w:sz w:val="24"/>
                <w:szCs w:val="24"/>
              </w:rPr>
              <w:t xml:space="preserve"> шт.</w:t>
            </w:r>
          </w:p>
          <w:p w:rsidR="00B877DF" w:rsidRPr="009875DC" w:rsidRDefault="009875DC">
            <w:pPr>
              <w:rPr>
                <w:sz w:val="24"/>
                <w:szCs w:val="24"/>
              </w:rPr>
            </w:pPr>
            <w:r w:rsidRPr="009875DC">
              <w:rPr>
                <w:sz w:val="24"/>
                <w:szCs w:val="24"/>
              </w:rPr>
              <w:t>Корзина для заброса мячей (игры)</w:t>
            </w:r>
            <w:r w:rsidR="00A272B6" w:rsidRPr="009875DC">
              <w:rPr>
                <w:sz w:val="24"/>
                <w:szCs w:val="24"/>
              </w:rPr>
              <w:t xml:space="preserve"> – 1 шт</w:t>
            </w:r>
          </w:p>
          <w:p w:rsidR="00B877DF" w:rsidRPr="009875DC" w:rsidRDefault="009875DC">
            <w:pPr>
              <w:rPr>
                <w:sz w:val="24"/>
                <w:szCs w:val="24"/>
              </w:rPr>
            </w:pPr>
            <w:r w:rsidRPr="009875DC">
              <w:rPr>
                <w:sz w:val="24"/>
                <w:szCs w:val="24"/>
              </w:rPr>
              <w:t>Мяч волейбольный</w:t>
            </w:r>
            <w:r w:rsidR="00A272B6" w:rsidRPr="009875DC">
              <w:rPr>
                <w:sz w:val="24"/>
                <w:szCs w:val="24"/>
              </w:rPr>
              <w:t xml:space="preserve"> – 2 </w:t>
            </w:r>
            <w:r w:rsidRPr="009875DC">
              <w:rPr>
                <w:sz w:val="24"/>
                <w:szCs w:val="24"/>
              </w:rPr>
              <w:t>шт</w:t>
            </w:r>
          </w:p>
          <w:p w:rsidR="00B877DF" w:rsidRPr="009875DC" w:rsidRDefault="009875DC">
            <w:pPr>
              <w:rPr>
                <w:sz w:val="24"/>
                <w:szCs w:val="24"/>
              </w:rPr>
            </w:pPr>
            <w:r w:rsidRPr="009875DC">
              <w:rPr>
                <w:sz w:val="24"/>
                <w:szCs w:val="24"/>
              </w:rPr>
              <w:t>Сетка для ворот мини футбольных 2 мм</w:t>
            </w:r>
            <w:r w:rsidR="00A272B6" w:rsidRPr="009875DC">
              <w:rPr>
                <w:sz w:val="24"/>
                <w:szCs w:val="24"/>
              </w:rPr>
              <w:t xml:space="preserve"> – </w:t>
            </w:r>
            <w:r w:rsidRPr="009875DC">
              <w:rPr>
                <w:sz w:val="24"/>
                <w:szCs w:val="24"/>
              </w:rPr>
              <w:t>2</w:t>
            </w:r>
            <w:r w:rsidR="00A272B6" w:rsidRPr="009875DC">
              <w:rPr>
                <w:sz w:val="24"/>
                <w:szCs w:val="24"/>
              </w:rPr>
              <w:t xml:space="preserve"> </w:t>
            </w:r>
            <w:r w:rsidRPr="009875DC">
              <w:rPr>
                <w:sz w:val="24"/>
                <w:szCs w:val="24"/>
              </w:rPr>
              <w:t>шт</w:t>
            </w:r>
          </w:p>
          <w:p w:rsidR="00B877DF" w:rsidRPr="009875DC" w:rsidRDefault="009875DC">
            <w:pPr>
              <w:rPr>
                <w:sz w:val="24"/>
                <w:szCs w:val="24"/>
              </w:rPr>
            </w:pPr>
            <w:r w:rsidRPr="009875DC">
              <w:rPr>
                <w:sz w:val="24"/>
                <w:szCs w:val="24"/>
              </w:rPr>
              <w:t>Станок - счетчик для отжиманий</w:t>
            </w:r>
            <w:r w:rsidR="00A272B6" w:rsidRPr="009875DC">
              <w:rPr>
                <w:sz w:val="24"/>
                <w:szCs w:val="24"/>
              </w:rPr>
              <w:t xml:space="preserve"> – </w:t>
            </w:r>
            <w:r w:rsidRPr="009875DC">
              <w:rPr>
                <w:sz w:val="24"/>
                <w:szCs w:val="24"/>
              </w:rPr>
              <w:t>1</w:t>
            </w:r>
            <w:r w:rsidR="00A272B6" w:rsidRPr="009875DC">
              <w:rPr>
                <w:sz w:val="24"/>
                <w:szCs w:val="24"/>
              </w:rPr>
              <w:t xml:space="preserve"> шт</w:t>
            </w:r>
          </w:p>
          <w:p w:rsidR="00B877DF" w:rsidRPr="009875DC" w:rsidRDefault="009875DC">
            <w:pPr>
              <w:rPr>
                <w:sz w:val="24"/>
                <w:szCs w:val="24"/>
              </w:rPr>
            </w:pPr>
            <w:r w:rsidRPr="009875DC">
              <w:rPr>
                <w:sz w:val="24"/>
                <w:szCs w:val="24"/>
              </w:rPr>
              <w:t>Табло спортивное универсальное Электрон 120С11</w:t>
            </w:r>
            <w:r w:rsidR="00A272B6" w:rsidRPr="009875DC">
              <w:rPr>
                <w:sz w:val="24"/>
                <w:szCs w:val="24"/>
              </w:rPr>
              <w:t xml:space="preserve"> – </w:t>
            </w:r>
            <w:r w:rsidRPr="009875DC">
              <w:rPr>
                <w:sz w:val="24"/>
                <w:szCs w:val="24"/>
              </w:rPr>
              <w:t>1</w:t>
            </w:r>
            <w:r w:rsidR="00A272B6" w:rsidRPr="009875DC">
              <w:rPr>
                <w:sz w:val="24"/>
                <w:szCs w:val="24"/>
              </w:rPr>
              <w:t xml:space="preserve"> шт</w:t>
            </w:r>
          </w:p>
          <w:p w:rsidR="00B877DF" w:rsidRPr="009875DC" w:rsidRDefault="009875DC">
            <w:pPr>
              <w:rPr>
                <w:sz w:val="24"/>
                <w:szCs w:val="24"/>
              </w:rPr>
            </w:pPr>
            <w:r w:rsidRPr="009875DC">
              <w:rPr>
                <w:sz w:val="24"/>
                <w:szCs w:val="24"/>
              </w:rPr>
              <w:t>Щит баскетбольный из оргстекла 105*180см</w:t>
            </w:r>
            <w:r w:rsidR="00A272B6" w:rsidRPr="009875DC">
              <w:rPr>
                <w:sz w:val="24"/>
                <w:szCs w:val="24"/>
              </w:rPr>
              <w:t xml:space="preserve"> – 10 шт</w:t>
            </w:r>
          </w:p>
          <w:p w:rsidR="00B877DF" w:rsidRPr="009875DC" w:rsidRDefault="009875DC">
            <w:pPr>
              <w:rPr>
                <w:sz w:val="24"/>
                <w:szCs w:val="24"/>
              </w:rPr>
            </w:pPr>
            <w:r w:rsidRPr="009875DC">
              <w:rPr>
                <w:sz w:val="24"/>
                <w:szCs w:val="24"/>
              </w:rPr>
              <w:t>Хоккейная форма</w:t>
            </w:r>
            <w:r w:rsidR="00A272B6" w:rsidRPr="009875DC">
              <w:rPr>
                <w:sz w:val="24"/>
                <w:szCs w:val="24"/>
              </w:rPr>
              <w:t xml:space="preserve"> – 10 </w:t>
            </w:r>
            <w:r w:rsidRPr="009875DC">
              <w:rPr>
                <w:sz w:val="24"/>
                <w:szCs w:val="24"/>
              </w:rPr>
              <w:t>пар</w:t>
            </w:r>
          </w:p>
          <w:p w:rsidR="00B877DF" w:rsidRPr="009875DC" w:rsidRDefault="009875DC">
            <w:pPr>
              <w:rPr>
                <w:sz w:val="24"/>
                <w:szCs w:val="24"/>
              </w:rPr>
            </w:pPr>
            <w:r w:rsidRPr="009875DC">
              <w:rPr>
                <w:sz w:val="24"/>
                <w:szCs w:val="24"/>
              </w:rPr>
              <w:t>Защита лыжероллерная</w:t>
            </w:r>
            <w:r w:rsidR="00A272B6" w:rsidRPr="009875DC">
              <w:rPr>
                <w:sz w:val="24"/>
                <w:szCs w:val="24"/>
              </w:rPr>
              <w:t xml:space="preserve"> – 10 </w:t>
            </w:r>
            <w:r w:rsidRPr="009875DC">
              <w:rPr>
                <w:sz w:val="24"/>
                <w:szCs w:val="24"/>
              </w:rPr>
              <w:t>пар</w:t>
            </w:r>
          </w:p>
          <w:p w:rsidR="00B877DF" w:rsidRPr="009875DC" w:rsidRDefault="00B877DF">
            <w:pPr>
              <w:rPr>
                <w:sz w:val="24"/>
                <w:szCs w:val="24"/>
              </w:rPr>
            </w:pPr>
          </w:p>
        </w:tc>
      </w:tr>
      <w:tr w:rsidR="00B877DF">
        <w:trPr>
          <w:cantSplit/>
          <w:trHeight w:val="864"/>
        </w:trPr>
        <w:tc>
          <w:tcPr>
            <w:tcW w:w="7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877DF" w:rsidRDefault="00A272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877DF" w:rsidRDefault="00A272B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Целевой показатель № 4.1</w:t>
            </w:r>
          </w:p>
          <w:p w:rsidR="00B877DF" w:rsidRDefault="00A272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Приобретение  спортивного инвентаря и оборудования для групп спортивно-оздоровительного этапа, этапа начальной подготовки, тренировочного этапа,</w:t>
            </w:r>
          </w:p>
          <w:p w:rsidR="00B877DF" w:rsidRDefault="00A272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Общеразвивающего этапа.  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7DF" w:rsidRDefault="00B877DF">
            <w:pPr>
              <w:jc w:val="center"/>
              <w:rPr>
                <w:sz w:val="24"/>
                <w:szCs w:val="24"/>
              </w:rPr>
            </w:pPr>
          </w:p>
          <w:p w:rsidR="00B877DF" w:rsidRDefault="00B877DF">
            <w:pPr>
              <w:jc w:val="center"/>
              <w:rPr>
                <w:sz w:val="24"/>
                <w:szCs w:val="24"/>
              </w:rPr>
            </w:pPr>
          </w:p>
          <w:p w:rsidR="00B877DF" w:rsidRDefault="00A272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7DF" w:rsidRDefault="00A272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7DF" w:rsidRDefault="00A272B6" w:rsidP="009875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9875DC"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7DF" w:rsidRDefault="00A272B6" w:rsidP="009875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875DC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875DC" w:rsidRPr="009875DC" w:rsidRDefault="009875DC" w:rsidP="009875DC">
            <w:pPr>
              <w:rPr>
                <w:sz w:val="24"/>
                <w:szCs w:val="24"/>
              </w:rPr>
            </w:pPr>
            <w:r w:rsidRPr="009875DC">
              <w:rPr>
                <w:sz w:val="24"/>
                <w:szCs w:val="24"/>
              </w:rPr>
              <w:t>Минифутбольные ворота –2 шт.</w:t>
            </w:r>
          </w:p>
          <w:p w:rsidR="009875DC" w:rsidRPr="009875DC" w:rsidRDefault="009875DC" w:rsidP="009875DC">
            <w:pPr>
              <w:rPr>
                <w:sz w:val="24"/>
                <w:szCs w:val="24"/>
              </w:rPr>
            </w:pPr>
            <w:r w:rsidRPr="009875DC">
              <w:rPr>
                <w:sz w:val="24"/>
                <w:szCs w:val="24"/>
              </w:rPr>
              <w:t>Дуги барьеры металлические  – 4 шт</w:t>
            </w:r>
          </w:p>
          <w:p w:rsidR="009875DC" w:rsidRPr="009875DC" w:rsidRDefault="009875DC" w:rsidP="009875DC">
            <w:pPr>
              <w:rPr>
                <w:sz w:val="24"/>
                <w:szCs w:val="24"/>
              </w:rPr>
            </w:pPr>
            <w:r w:rsidRPr="009875DC">
              <w:rPr>
                <w:sz w:val="24"/>
                <w:szCs w:val="24"/>
              </w:rPr>
              <w:t>Игровые элементы "Веселые старты – 3 шт.</w:t>
            </w:r>
          </w:p>
          <w:p w:rsidR="009875DC" w:rsidRPr="009875DC" w:rsidRDefault="009875DC" w:rsidP="009875DC">
            <w:pPr>
              <w:rPr>
                <w:sz w:val="24"/>
                <w:szCs w:val="24"/>
              </w:rPr>
            </w:pPr>
            <w:r w:rsidRPr="009875DC">
              <w:rPr>
                <w:sz w:val="24"/>
                <w:szCs w:val="24"/>
              </w:rPr>
              <w:t>Корзина для заброса мячей (игры) – 1 шт</w:t>
            </w:r>
          </w:p>
          <w:p w:rsidR="009875DC" w:rsidRPr="009875DC" w:rsidRDefault="009875DC" w:rsidP="009875DC">
            <w:pPr>
              <w:rPr>
                <w:sz w:val="24"/>
                <w:szCs w:val="24"/>
              </w:rPr>
            </w:pPr>
            <w:r w:rsidRPr="009875DC">
              <w:rPr>
                <w:sz w:val="24"/>
                <w:szCs w:val="24"/>
              </w:rPr>
              <w:t>Мяч волейбольный – 2 шт</w:t>
            </w:r>
          </w:p>
          <w:p w:rsidR="009875DC" w:rsidRPr="009875DC" w:rsidRDefault="009875DC" w:rsidP="009875DC">
            <w:pPr>
              <w:rPr>
                <w:sz w:val="24"/>
                <w:szCs w:val="24"/>
              </w:rPr>
            </w:pPr>
            <w:r w:rsidRPr="009875DC">
              <w:rPr>
                <w:sz w:val="24"/>
                <w:szCs w:val="24"/>
              </w:rPr>
              <w:t>Сетка для ворот мини футбольных 2 мм – 2 шт</w:t>
            </w:r>
          </w:p>
          <w:p w:rsidR="009875DC" w:rsidRPr="009875DC" w:rsidRDefault="009875DC" w:rsidP="009875DC">
            <w:pPr>
              <w:rPr>
                <w:sz w:val="24"/>
                <w:szCs w:val="24"/>
              </w:rPr>
            </w:pPr>
            <w:r w:rsidRPr="009875DC">
              <w:rPr>
                <w:sz w:val="24"/>
                <w:szCs w:val="24"/>
              </w:rPr>
              <w:t>Станок - счетчик для отжиманий – 1 шт</w:t>
            </w:r>
          </w:p>
          <w:p w:rsidR="009875DC" w:rsidRPr="009875DC" w:rsidRDefault="009875DC" w:rsidP="009875DC">
            <w:pPr>
              <w:rPr>
                <w:sz w:val="24"/>
                <w:szCs w:val="24"/>
              </w:rPr>
            </w:pPr>
            <w:r w:rsidRPr="009875DC">
              <w:rPr>
                <w:sz w:val="24"/>
                <w:szCs w:val="24"/>
              </w:rPr>
              <w:t>Табло спортивное универсальное Электрон 120С11 – 1 шт</w:t>
            </w:r>
          </w:p>
          <w:p w:rsidR="009875DC" w:rsidRPr="009875DC" w:rsidRDefault="009875DC" w:rsidP="009875DC">
            <w:pPr>
              <w:rPr>
                <w:sz w:val="24"/>
                <w:szCs w:val="24"/>
              </w:rPr>
            </w:pPr>
            <w:r w:rsidRPr="009875DC">
              <w:rPr>
                <w:sz w:val="24"/>
                <w:szCs w:val="24"/>
              </w:rPr>
              <w:t>Щит баскетбольный из оргстекла 105*180см – 10 шт</w:t>
            </w:r>
          </w:p>
          <w:p w:rsidR="009875DC" w:rsidRPr="009875DC" w:rsidRDefault="009875DC" w:rsidP="009875DC">
            <w:pPr>
              <w:rPr>
                <w:sz w:val="24"/>
                <w:szCs w:val="24"/>
              </w:rPr>
            </w:pPr>
            <w:r w:rsidRPr="009875DC">
              <w:rPr>
                <w:sz w:val="24"/>
                <w:szCs w:val="24"/>
              </w:rPr>
              <w:t>Хоккейная форма – 10 пар</w:t>
            </w:r>
          </w:p>
          <w:p w:rsidR="00B877DF" w:rsidRPr="009875DC" w:rsidRDefault="00B877DF" w:rsidP="009875DC">
            <w:pPr>
              <w:rPr>
                <w:sz w:val="24"/>
                <w:szCs w:val="24"/>
              </w:rPr>
            </w:pPr>
          </w:p>
        </w:tc>
      </w:tr>
      <w:tr w:rsidR="00B877DF">
        <w:trPr>
          <w:cantSplit/>
          <w:trHeight w:val="864"/>
        </w:trPr>
        <w:tc>
          <w:tcPr>
            <w:tcW w:w="7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877DF" w:rsidRDefault="00A272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877DF" w:rsidRDefault="00A272B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Целевой показатель № 4.2</w:t>
            </w:r>
          </w:p>
          <w:p w:rsidR="00B877DF" w:rsidRDefault="00A272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Приобретение спортивного инвентаря и оборудования для групп этапа спортивной подготовки по видам спорта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7DF" w:rsidRDefault="00A272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7DF" w:rsidRDefault="00A272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7DF" w:rsidRDefault="00A272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7DF" w:rsidRDefault="00A272B6" w:rsidP="009875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875DC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,</w:t>
            </w:r>
            <w:r w:rsidR="009875DC">
              <w:rPr>
                <w:sz w:val="24"/>
                <w:szCs w:val="24"/>
              </w:rPr>
              <w:t>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875DC" w:rsidRPr="009875DC" w:rsidRDefault="009875DC" w:rsidP="009875DC">
            <w:pPr>
              <w:rPr>
                <w:sz w:val="24"/>
                <w:szCs w:val="24"/>
              </w:rPr>
            </w:pPr>
            <w:r w:rsidRPr="009875DC">
              <w:rPr>
                <w:sz w:val="24"/>
                <w:szCs w:val="24"/>
              </w:rPr>
              <w:t>Защита лыжероллерная – 10 пар</w:t>
            </w:r>
          </w:p>
          <w:p w:rsidR="00B877DF" w:rsidRPr="009875DC" w:rsidRDefault="00B877DF">
            <w:pPr>
              <w:rPr>
                <w:sz w:val="24"/>
                <w:szCs w:val="24"/>
              </w:rPr>
            </w:pPr>
          </w:p>
        </w:tc>
      </w:tr>
      <w:tr w:rsidR="00B877DF">
        <w:trPr>
          <w:cantSplit/>
          <w:trHeight w:val="868"/>
        </w:trPr>
        <w:tc>
          <w:tcPr>
            <w:tcW w:w="7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77DF" w:rsidRDefault="00A272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3731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77DF" w:rsidRDefault="00A272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Задача 4. </w:t>
            </w:r>
            <w:r>
              <w:rPr>
                <w:b/>
                <w:sz w:val="24"/>
                <w:szCs w:val="24"/>
              </w:rPr>
              <w:t>Обеспечение соответствия состояния зданий и помещений образовательных учреждений Шалинского городского округа требованиям пожарного и санитарного законодательства</w:t>
            </w:r>
          </w:p>
        </w:tc>
      </w:tr>
      <w:tr w:rsidR="00B877DF">
        <w:trPr>
          <w:cantSplit/>
          <w:trHeight w:val="360"/>
        </w:trPr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77DF" w:rsidRDefault="00A272B6">
            <w:pPr>
              <w:pStyle w:val="ConsPlusNormal"/>
              <w:ind w:firstLine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4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877DF" w:rsidRDefault="00A272B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Целевой показатель № 5</w:t>
            </w:r>
          </w:p>
          <w:p w:rsidR="00B877DF" w:rsidRDefault="00A272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зданий и помещений образовательных учреждений  физической культуры отвечающих требованиям пожарной безопасности и санитарного законодательства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877DF" w:rsidRDefault="00A272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877DF" w:rsidRDefault="00A272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877DF" w:rsidRDefault="00A272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877DF" w:rsidRDefault="00A272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877DF" w:rsidRDefault="00A272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2024 год замечаний  по санитарному законодательству и противопожарной  безопасности   нет </w:t>
            </w:r>
          </w:p>
          <w:p w:rsidR="00B877DF" w:rsidRDefault="00A272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202</w:t>
            </w:r>
            <w:r w:rsidR="00AB338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заключены договоры на обслуживание  пожарной сигнализации и  выполнение  САНПИН  </w:t>
            </w:r>
          </w:p>
          <w:p w:rsidR="00B877DF" w:rsidRDefault="00A272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 микроклимат, исследование питьевой воды, уровень  освещенности).</w:t>
            </w:r>
          </w:p>
        </w:tc>
      </w:tr>
      <w:tr w:rsidR="00B877DF">
        <w:trPr>
          <w:cantSplit/>
          <w:trHeight w:val="360"/>
        </w:trPr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77DF" w:rsidRDefault="00A272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373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77DF" w:rsidRDefault="00A272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Задача 5. </w:t>
            </w:r>
            <w:r>
              <w:rPr>
                <w:b/>
                <w:sz w:val="24"/>
                <w:szCs w:val="24"/>
              </w:rPr>
              <w:t>Создание условий для сохранения и развития кадрового потенциала</w:t>
            </w:r>
          </w:p>
        </w:tc>
      </w:tr>
      <w:tr w:rsidR="00B877DF">
        <w:trPr>
          <w:cantSplit/>
          <w:trHeight w:val="360"/>
        </w:trPr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77DF" w:rsidRDefault="00A272B6">
            <w:pPr>
              <w:pStyle w:val="ConsPlusNormal"/>
              <w:ind w:firstLine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877DF" w:rsidRDefault="00A272B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Целевой показатель № 6</w:t>
            </w:r>
          </w:p>
          <w:p w:rsidR="00B877DF" w:rsidRDefault="00A272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соотношения средней заработной платы работников учреждений дополнительного образования и средней заработной платы по экономике Свердловской области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877DF" w:rsidRDefault="00A272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877DF" w:rsidRDefault="00A272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877DF" w:rsidRDefault="00A272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877DF" w:rsidRDefault="00A272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877DF" w:rsidRDefault="00A272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Средняя заработная плата педагогических работников  СШ за 2024 год  составляет 63122,90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рублей, что составляет  100  % от средней заработной платы учителей ШГО. </w:t>
            </w:r>
          </w:p>
        </w:tc>
      </w:tr>
      <w:tr w:rsidR="00B877DF">
        <w:trPr>
          <w:cantSplit/>
          <w:trHeight w:val="868"/>
        </w:trPr>
        <w:tc>
          <w:tcPr>
            <w:tcW w:w="7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77DF" w:rsidRDefault="00A272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3731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77DF" w:rsidRDefault="00B877DF">
            <w:pPr>
              <w:jc w:val="center"/>
              <w:rPr>
                <w:color w:val="FF0000"/>
                <w:sz w:val="24"/>
                <w:szCs w:val="24"/>
              </w:rPr>
            </w:pPr>
          </w:p>
          <w:p w:rsidR="00B877DF" w:rsidRDefault="00A272B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Задача 6. Повышение мотивации среди различных групп населения к регулярным занятиям физической культурой и спортом и ведению здорового образа жизни</w:t>
            </w:r>
          </w:p>
          <w:p w:rsidR="00B877DF" w:rsidRDefault="00B877DF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B877DF">
        <w:trPr>
          <w:cantSplit/>
          <w:trHeight w:val="360"/>
        </w:trPr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77DF" w:rsidRDefault="00A272B6">
            <w:pPr>
              <w:pStyle w:val="ConsPlusNormal"/>
              <w:ind w:firstLine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4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877DF" w:rsidRDefault="00A272B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Целевой показатель № 7</w:t>
            </w:r>
          </w:p>
          <w:p w:rsidR="00B877DF" w:rsidRDefault="00A272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и проведение спортивно-оздоровительной работы по развитию физической культуры и спорта среди различных групп населения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877DF" w:rsidRDefault="00A272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877DF" w:rsidRDefault="00A272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877DF" w:rsidRDefault="00A272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877DF" w:rsidRDefault="00A272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877DF" w:rsidRDefault="00A272B6" w:rsidP="00AB33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различных групп населения предоставляется бесплатное посещение спортивного зала МБУДО Ш</w:t>
            </w:r>
            <w:r w:rsidR="00AB338D"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О СШ в соответствии с расписанием, для занятия физической культуры и спорта.</w:t>
            </w:r>
          </w:p>
        </w:tc>
      </w:tr>
      <w:tr w:rsidR="00B877DF">
        <w:trPr>
          <w:cantSplit/>
          <w:trHeight w:val="360"/>
        </w:trPr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77DF" w:rsidRDefault="00A272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373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77DF" w:rsidRDefault="00A272B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Задача 7. Поэтапное внедрение Всероссийского физкультурно-спортивного комплекса «Готов к труду и обороне» на территории Шалинского городского округа</w:t>
            </w:r>
          </w:p>
        </w:tc>
      </w:tr>
      <w:tr w:rsidR="00B877DF">
        <w:trPr>
          <w:cantSplit/>
          <w:trHeight w:val="360"/>
        </w:trPr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77DF" w:rsidRDefault="00A272B6">
            <w:pPr>
              <w:pStyle w:val="ConsPlusNormal"/>
              <w:ind w:firstLine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877DF" w:rsidRDefault="00A272B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Целевой показатель № 8</w:t>
            </w:r>
          </w:p>
          <w:p w:rsidR="00B877DF" w:rsidRDefault="00A272B6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>
              <w:rPr>
                <w:color w:val="1A1A1A"/>
                <w:sz w:val="24"/>
                <w:szCs w:val="24"/>
              </w:rPr>
              <w:t>Доля населения Шалинского городского округа, выполнившего нормативы испытаний (тестов) Всероссийского физкультурно спортивного комплекса "Готов к труду и обороне" (ГТО), в общей численности населения, принявшего участие в выполнении нормативов испытаний (тестов) Всероссийского</w:t>
            </w:r>
          </w:p>
          <w:p w:rsidR="00B877DF" w:rsidRDefault="00A272B6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>
              <w:rPr>
                <w:color w:val="1A1A1A"/>
                <w:sz w:val="24"/>
                <w:szCs w:val="24"/>
              </w:rPr>
              <w:t>физкультурно-спортивного</w:t>
            </w:r>
          </w:p>
          <w:p w:rsidR="00B877DF" w:rsidRDefault="00A272B6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>
              <w:rPr>
                <w:color w:val="1A1A1A"/>
                <w:sz w:val="24"/>
                <w:szCs w:val="24"/>
              </w:rPr>
              <w:t>комплекса "Готов к труду и обороне" (ГТО)</w:t>
            </w:r>
          </w:p>
          <w:p w:rsidR="00B877DF" w:rsidRDefault="00B877DF">
            <w:pPr>
              <w:rPr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877DF" w:rsidRDefault="00A272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877DF" w:rsidRDefault="00A272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877DF" w:rsidRDefault="00D77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877DF" w:rsidRDefault="00D77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208,3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877DF" w:rsidRPr="00D77F35" w:rsidRDefault="00A272B6">
            <w:pPr>
              <w:rPr>
                <w:sz w:val="24"/>
                <w:szCs w:val="24"/>
              </w:rPr>
            </w:pPr>
            <w:r w:rsidRPr="00D77F35">
              <w:rPr>
                <w:sz w:val="24"/>
                <w:szCs w:val="24"/>
              </w:rPr>
              <w:t>За 202</w:t>
            </w:r>
            <w:r w:rsidR="00AB338D" w:rsidRPr="00D77F35">
              <w:rPr>
                <w:sz w:val="24"/>
                <w:szCs w:val="24"/>
              </w:rPr>
              <w:t>5</w:t>
            </w:r>
            <w:r w:rsidRPr="00D77F35">
              <w:rPr>
                <w:sz w:val="24"/>
                <w:szCs w:val="24"/>
              </w:rPr>
              <w:t xml:space="preserve"> год приняло участие в выполнении нормативов испытаний (тестов) Всероссийского</w:t>
            </w:r>
          </w:p>
          <w:p w:rsidR="00B877DF" w:rsidRPr="00D77F35" w:rsidRDefault="00A272B6">
            <w:pPr>
              <w:rPr>
                <w:sz w:val="24"/>
                <w:szCs w:val="24"/>
              </w:rPr>
            </w:pPr>
            <w:r w:rsidRPr="00D77F35">
              <w:rPr>
                <w:sz w:val="24"/>
                <w:szCs w:val="24"/>
              </w:rPr>
              <w:t>физкультурно-спортивного</w:t>
            </w:r>
          </w:p>
          <w:p w:rsidR="00B877DF" w:rsidRDefault="00A272B6" w:rsidP="00D77F35">
            <w:pPr>
              <w:rPr>
                <w:sz w:val="24"/>
                <w:szCs w:val="24"/>
              </w:rPr>
            </w:pPr>
            <w:r w:rsidRPr="00D77F35">
              <w:rPr>
                <w:sz w:val="24"/>
                <w:szCs w:val="24"/>
              </w:rPr>
              <w:t xml:space="preserve">комплекса "Готов к труду и обороне" (ГТО) </w:t>
            </w:r>
            <w:r w:rsidR="00D77F35" w:rsidRPr="00D77F35">
              <w:rPr>
                <w:sz w:val="24"/>
                <w:szCs w:val="24"/>
              </w:rPr>
              <w:t>79</w:t>
            </w:r>
            <w:r w:rsidRPr="00D77F35">
              <w:rPr>
                <w:sz w:val="24"/>
                <w:szCs w:val="24"/>
              </w:rPr>
              <w:t xml:space="preserve"> человек, из них выполнили нормативы испытаний </w:t>
            </w:r>
            <w:r w:rsidR="00D77F35" w:rsidRPr="00D77F35">
              <w:rPr>
                <w:sz w:val="24"/>
                <w:szCs w:val="24"/>
              </w:rPr>
              <w:t>79</w:t>
            </w:r>
          </w:p>
        </w:tc>
      </w:tr>
      <w:tr w:rsidR="00B877DF">
        <w:trPr>
          <w:cantSplit/>
          <w:trHeight w:val="360"/>
        </w:trPr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77DF" w:rsidRDefault="00A272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373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77DF" w:rsidRDefault="00A272B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Задача 8. Увеличение числа детей от 5 до 18 лет, систематически занимающихся физической культурой и спортом</w:t>
            </w:r>
          </w:p>
        </w:tc>
      </w:tr>
      <w:tr w:rsidR="00B877DF">
        <w:trPr>
          <w:cantSplit/>
          <w:trHeight w:val="360"/>
        </w:trPr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77DF" w:rsidRDefault="00A272B6">
            <w:pPr>
              <w:pStyle w:val="ConsPlusNormal"/>
              <w:ind w:firstLine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4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877DF" w:rsidRDefault="00A272B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Целевой показатель № 9</w:t>
            </w:r>
          </w:p>
          <w:p w:rsidR="00B877DF" w:rsidRDefault="00A272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дополнительных общеразвивающих программ в области физической культуры и спорта</w:t>
            </w:r>
          </w:p>
          <w:p w:rsidR="00B877DF" w:rsidRDefault="00B877DF">
            <w:pPr>
              <w:rPr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877DF" w:rsidRDefault="00A272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877DF" w:rsidRDefault="00A272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877DF" w:rsidRDefault="00A272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877DF" w:rsidRDefault="00A272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877DF" w:rsidRDefault="00A272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спортивной школе реализуются   дополнительные общеразвивающие программы в области физической культуры и спорта:</w:t>
            </w:r>
          </w:p>
          <w:p w:rsidR="00B877DF" w:rsidRDefault="00A272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Легкая атлетика</w:t>
            </w:r>
          </w:p>
          <w:p w:rsidR="00B877DF" w:rsidRDefault="00A272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Пауэрлифтинг</w:t>
            </w:r>
          </w:p>
          <w:p w:rsidR="00B877DF" w:rsidRDefault="00A272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ОФП</w:t>
            </w:r>
          </w:p>
          <w:p w:rsidR="00B877DF" w:rsidRDefault="00A272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Баскетбол</w:t>
            </w:r>
          </w:p>
          <w:p w:rsidR="00B877DF" w:rsidRDefault="00A272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Волейбол</w:t>
            </w:r>
          </w:p>
          <w:p w:rsidR="00B877DF" w:rsidRDefault="00A272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Лыжные гонки</w:t>
            </w:r>
          </w:p>
          <w:p w:rsidR="00B877DF" w:rsidRDefault="00A272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Футбол</w:t>
            </w:r>
          </w:p>
          <w:p w:rsidR="00B877DF" w:rsidRDefault="00A272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Хоккей</w:t>
            </w:r>
          </w:p>
        </w:tc>
      </w:tr>
      <w:tr w:rsidR="00B877DF">
        <w:trPr>
          <w:cantSplit/>
          <w:trHeight w:val="360"/>
        </w:trPr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77DF" w:rsidRDefault="00A272B6">
            <w:pPr>
              <w:pStyle w:val="ConsPlusNormal"/>
              <w:ind w:firstLine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877DF" w:rsidRDefault="00A272B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Целевой показатель № 9.1</w:t>
            </w:r>
          </w:p>
          <w:p w:rsidR="00B877DF" w:rsidRDefault="00A272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Число лиц занимающихся по дополнительным общеразвивающим программам в области физической культуры и спорта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877DF" w:rsidRDefault="00A272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877DF" w:rsidRDefault="00A272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877DF" w:rsidRDefault="00A272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877DF" w:rsidRDefault="00A272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877DF" w:rsidRDefault="00A272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Легкая атлетика – 71 чел.</w:t>
            </w:r>
          </w:p>
          <w:p w:rsidR="00B877DF" w:rsidRDefault="00A272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Пауэрлифтинг – 6 чел.</w:t>
            </w:r>
          </w:p>
          <w:p w:rsidR="00B877DF" w:rsidRDefault="00A272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ОФП – 56 чел.</w:t>
            </w:r>
          </w:p>
          <w:p w:rsidR="00B877DF" w:rsidRDefault="00A272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Баскетбол – 70 чел.</w:t>
            </w:r>
          </w:p>
          <w:p w:rsidR="00B877DF" w:rsidRDefault="00A272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Волейбол – 35 чел.</w:t>
            </w:r>
          </w:p>
          <w:p w:rsidR="00B877DF" w:rsidRDefault="00A272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Лыжные гонки – 101 чел.</w:t>
            </w:r>
          </w:p>
          <w:p w:rsidR="00B877DF" w:rsidRDefault="00A272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Футбол – 59 чел.</w:t>
            </w:r>
          </w:p>
          <w:p w:rsidR="00B877DF" w:rsidRDefault="00A272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Хоккей – 43 чел.</w:t>
            </w:r>
          </w:p>
        </w:tc>
      </w:tr>
      <w:tr w:rsidR="00B877DF">
        <w:trPr>
          <w:cantSplit/>
          <w:trHeight w:val="360"/>
        </w:trPr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77DF" w:rsidRDefault="00A272B6">
            <w:pPr>
              <w:pStyle w:val="ConsPlusNormal"/>
              <w:ind w:firstLine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877DF" w:rsidRDefault="00A272B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Целевой показатель № 9.2</w:t>
            </w:r>
          </w:p>
          <w:p w:rsidR="00B877DF" w:rsidRDefault="00A272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воспитанников спортивной школы общеразвивающего этапа от общего числа воспитанников спортивно-оздоровительного этапа принявших участие в соревнованиях (муниципальных)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877DF" w:rsidRDefault="00A272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877DF" w:rsidRDefault="00A272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877DF" w:rsidRDefault="00A272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877DF" w:rsidRDefault="00A272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877DF" w:rsidRDefault="00A272B6">
            <w:pPr>
              <w:rPr>
                <w:sz w:val="24"/>
                <w:szCs w:val="24"/>
              </w:rPr>
            </w:pPr>
            <w:r>
              <w:rPr>
                <w:sz w:val="24"/>
                <w:szCs w:val="28"/>
              </w:rPr>
              <w:t>В соответствии с Календарным планом в муниципальных соревнованиях приняли участие  59 % процентов  обучающихся</w:t>
            </w:r>
          </w:p>
        </w:tc>
      </w:tr>
    </w:tbl>
    <w:p w:rsidR="00B877DF" w:rsidRDefault="00B877DF">
      <w:pPr>
        <w:pStyle w:val="ConsPlusTitle"/>
        <w:widowControl/>
        <w:tabs>
          <w:tab w:val="left" w:pos="9639"/>
        </w:tabs>
        <w:ind w:left="5245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B877DF" w:rsidRDefault="00B877DF">
      <w:pPr>
        <w:pStyle w:val="ConsPlusTitle"/>
        <w:widowControl/>
        <w:tabs>
          <w:tab w:val="left" w:pos="9639"/>
        </w:tabs>
        <w:rPr>
          <w:rFonts w:ascii="Times New Roman" w:hAnsi="Times New Roman" w:cs="Times New Roman"/>
          <w:b w:val="0"/>
          <w:sz w:val="28"/>
          <w:szCs w:val="28"/>
        </w:rPr>
      </w:pPr>
    </w:p>
    <w:p w:rsidR="00B877DF" w:rsidRDefault="00A272B6">
      <w:pPr>
        <w:spacing w:after="200" w:line="276" w:lineRule="auto"/>
        <w:rPr>
          <w:b/>
          <w:sz w:val="28"/>
          <w:szCs w:val="24"/>
        </w:rPr>
      </w:pPr>
      <w:r>
        <w:rPr>
          <w:b/>
          <w:sz w:val="28"/>
          <w:szCs w:val="28"/>
        </w:rPr>
        <w:br w:type="page"/>
      </w:r>
      <w:r>
        <w:rPr>
          <w:b/>
          <w:sz w:val="28"/>
          <w:szCs w:val="24"/>
        </w:rPr>
        <w:lastRenderedPageBreak/>
        <w:t>Пояснительная записка</w:t>
      </w:r>
    </w:p>
    <w:p w:rsidR="00B877DF" w:rsidRDefault="00B877DF">
      <w:pPr>
        <w:pStyle w:val="ConsPlusNormal"/>
        <w:ind w:left="6372"/>
        <w:jc w:val="both"/>
        <w:rPr>
          <w:rFonts w:ascii="Times New Roman" w:hAnsi="Times New Roman" w:cs="Times New Roman"/>
          <w:sz w:val="24"/>
          <w:szCs w:val="24"/>
        </w:rPr>
      </w:pPr>
    </w:p>
    <w:p w:rsidR="00B877DF" w:rsidRPr="00CF7E0A" w:rsidRDefault="00CF7E0A">
      <w:pPr>
        <w:shd w:val="clear" w:color="auto" w:fill="FFFFFF" w:themeFill="background1"/>
        <w:ind w:firstLine="851"/>
        <w:jc w:val="both"/>
        <w:rPr>
          <w:sz w:val="28"/>
          <w:szCs w:val="28"/>
        </w:rPr>
      </w:pPr>
      <w:r w:rsidRPr="00CF7E0A">
        <w:rPr>
          <w:color w:val="2C2D2E"/>
          <w:sz w:val="28"/>
          <w:szCs w:val="28"/>
          <w:shd w:val="clear" w:color="auto" w:fill="FFFFFF"/>
        </w:rPr>
        <w:t xml:space="preserve">Отчет по муниципальной подпрограмме подготовлен на основании постановления администрации Шалинского городского округа от </w:t>
      </w:r>
      <w:r w:rsidR="000A663E">
        <w:rPr>
          <w:color w:val="2C2D2E"/>
          <w:sz w:val="28"/>
          <w:szCs w:val="28"/>
          <w:shd w:val="clear" w:color="auto" w:fill="FFFFFF"/>
        </w:rPr>
        <w:t>03</w:t>
      </w:r>
      <w:r w:rsidRPr="00CF7E0A">
        <w:rPr>
          <w:color w:val="2C2D2E"/>
          <w:sz w:val="28"/>
          <w:szCs w:val="28"/>
          <w:shd w:val="clear" w:color="auto" w:fill="FFFFFF"/>
        </w:rPr>
        <w:t xml:space="preserve"> </w:t>
      </w:r>
      <w:r w:rsidR="000A663E">
        <w:rPr>
          <w:color w:val="2C2D2E"/>
          <w:sz w:val="28"/>
          <w:szCs w:val="28"/>
          <w:shd w:val="clear" w:color="auto" w:fill="FFFFFF"/>
        </w:rPr>
        <w:t>апрел</w:t>
      </w:r>
      <w:r w:rsidRPr="00CF7E0A">
        <w:rPr>
          <w:color w:val="2C2D2E"/>
          <w:sz w:val="28"/>
          <w:szCs w:val="28"/>
          <w:shd w:val="clear" w:color="auto" w:fill="FFFFFF"/>
        </w:rPr>
        <w:t>я 202</w:t>
      </w:r>
      <w:r w:rsidR="000A663E">
        <w:rPr>
          <w:color w:val="2C2D2E"/>
          <w:sz w:val="28"/>
          <w:szCs w:val="28"/>
          <w:shd w:val="clear" w:color="auto" w:fill="FFFFFF"/>
        </w:rPr>
        <w:t>5 года № 224</w:t>
      </w:r>
      <w:r w:rsidRPr="00CF7E0A">
        <w:rPr>
          <w:color w:val="2C2D2E"/>
          <w:sz w:val="28"/>
          <w:szCs w:val="28"/>
          <w:shd w:val="clear" w:color="auto" w:fill="FFFFFF"/>
        </w:rPr>
        <w:t xml:space="preserve"> О внесении изменений в подпрограмму «Развитие системы дополнительного образования в сфере физической культуры и спорта до 2030 года», утвержденную постановлением администрации Шалинского городского округа от 12 октября 2021 года № 539 «Об утверждении муниципальной программы «Социально-экономическое развитие Шалинского городского округа до 2030 года»</w:t>
      </w:r>
      <w:r w:rsidR="00A272B6" w:rsidRPr="00CF7E0A">
        <w:rPr>
          <w:sz w:val="28"/>
          <w:szCs w:val="28"/>
        </w:rPr>
        <w:t>.</w:t>
      </w:r>
    </w:p>
    <w:p w:rsidR="00B877DF" w:rsidRDefault="00A272B6">
      <w:pPr>
        <w:pStyle w:val="a5"/>
        <w:shd w:val="clear" w:color="auto" w:fill="FFFFFF" w:themeFill="background1"/>
        <w:ind w:firstLine="708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>В СШ созданы условия для реализации равных возможностей обучающихся на получение качественного дополнительного образования физкультурно-спортивной направленности и реализации программ спортивной подготовки в соответствии с Федеральными стандартами спортивной подготовки по видам спорта.</w:t>
      </w:r>
    </w:p>
    <w:p w:rsidR="00B877DF" w:rsidRDefault="00A272B6">
      <w:pPr>
        <w:pStyle w:val="a5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СШ является центром спортивно-массовой и методической работы по физическому воспитанию  среди детей и подростков Шалинского городского округа.  Спортивные сооружения МБУДО ШГО СШ (спортивный зал и лыжно-спортивная база) внесены во Всероссийский реестр  объектов спорта. </w:t>
      </w:r>
    </w:p>
    <w:p w:rsidR="00B877DF" w:rsidRDefault="00A272B6">
      <w:pPr>
        <w:pStyle w:val="a5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На  спортивных сооружениях МБУДО ШГО СШ проводится практически  95%  всех муниципальных спортивных мероприятий  Шалинского городского округа в соответствии  с Календарным планом.  </w:t>
      </w:r>
    </w:p>
    <w:p w:rsidR="00B877DF" w:rsidRDefault="00B877DF">
      <w:pPr>
        <w:pStyle w:val="a5"/>
        <w:ind w:firstLine="708"/>
        <w:jc w:val="both"/>
        <w:rPr>
          <w:b/>
          <w:szCs w:val="32"/>
          <w:highlight w:val="yellow"/>
          <w:u w:val="single"/>
        </w:rPr>
      </w:pPr>
    </w:p>
    <w:p w:rsidR="00B877DF" w:rsidRDefault="00A272B6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Результатами обучения в СШ за 6 ме</w:t>
      </w:r>
      <w:r w:rsidR="00FB5DEB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>яцев 2025 год</w:t>
      </w:r>
      <w:r w:rsidR="00FB5DEB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>:</w:t>
      </w:r>
    </w:p>
    <w:p w:rsidR="00B877DF" w:rsidRDefault="00B877DF">
      <w:pPr>
        <w:ind w:firstLine="708"/>
        <w:jc w:val="both"/>
        <w:rPr>
          <w:b/>
          <w:color w:val="FF0000"/>
          <w:sz w:val="28"/>
          <w:szCs w:val="28"/>
        </w:rPr>
      </w:pPr>
    </w:p>
    <w:p w:rsidR="00B877DF" w:rsidRDefault="00A272B6">
      <w:pPr>
        <w:jc w:val="both"/>
        <w:rPr>
          <w:sz w:val="28"/>
          <w:szCs w:val="28"/>
        </w:rPr>
      </w:pPr>
      <w:r>
        <w:rPr>
          <w:sz w:val="28"/>
          <w:szCs w:val="28"/>
        </w:rPr>
        <w:t>- Благоприятная тенденция к занятиям физкультурой и спортом, улучшение здоровья подростков;</w:t>
      </w:r>
    </w:p>
    <w:p w:rsidR="00B877DF" w:rsidRDefault="00A272B6">
      <w:pPr>
        <w:jc w:val="both"/>
        <w:rPr>
          <w:sz w:val="28"/>
          <w:szCs w:val="28"/>
        </w:rPr>
      </w:pPr>
      <w:r>
        <w:rPr>
          <w:sz w:val="28"/>
          <w:szCs w:val="28"/>
        </w:rPr>
        <w:t>- участие и призовые места в соревнованиях муниципального, зонального, областного уровня, рейтинговых соревнований по лыжным гонкам;</w:t>
      </w:r>
    </w:p>
    <w:p w:rsidR="00B877DF" w:rsidRDefault="00A272B6">
      <w:pPr>
        <w:jc w:val="both"/>
        <w:rPr>
          <w:sz w:val="28"/>
          <w:szCs w:val="28"/>
        </w:rPr>
      </w:pPr>
      <w:r>
        <w:rPr>
          <w:sz w:val="28"/>
          <w:szCs w:val="28"/>
        </w:rPr>
        <w:t>-  негативное отношение детей к вредным для здоровья привычкам;</w:t>
      </w:r>
    </w:p>
    <w:p w:rsidR="00B877DF" w:rsidRDefault="00A272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повышение спортивного мастерства, выполнение спортивных разрядов по избранным видам спорта; </w:t>
      </w:r>
    </w:p>
    <w:p w:rsidR="00B877DF" w:rsidRDefault="00A272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положительная динамика результатов обучающихся по общей физической и специальной подготовке  </w:t>
      </w:r>
    </w:p>
    <w:p w:rsidR="00B877DF" w:rsidRDefault="00A272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сохранность  контингента обучающихся за 6 месяцев 2025 год составляет: </w:t>
      </w:r>
      <w:r>
        <w:t>92%</w:t>
      </w:r>
    </w:p>
    <w:p w:rsidR="00B877DF" w:rsidRDefault="00B877DF">
      <w:pPr>
        <w:jc w:val="both"/>
        <w:rPr>
          <w:sz w:val="28"/>
          <w:szCs w:val="28"/>
          <w:highlight w:val="yellow"/>
        </w:rPr>
      </w:pPr>
    </w:p>
    <w:p w:rsidR="00B877DF" w:rsidRDefault="00A272B6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Участие обучающихся СШ в официальных соревнованиях областного уровня, включенных в Единый календарный план официальных физкультурных мероприятий и спортивных мероприятий (ЕКП) за 6 месяцев 2025 года</w:t>
      </w:r>
    </w:p>
    <w:p w:rsidR="00B877DF" w:rsidRDefault="00B877DF">
      <w:pPr>
        <w:ind w:firstLine="709"/>
        <w:jc w:val="both"/>
        <w:rPr>
          <w:rFonts w:ascii="Liberation Serif" w:hAnsi="Liberation Serif" w:cs="Liberation Serif"/>
          <w:color w:val="FF0000"/>
          <w:highlight w:val="yellow"/>
        </w:rPr>
      </w:pPr>
    </w:p>
    <w:tbl>
      <w:tblPr>
        <w:tblStyle w:val="ab"/>
        <w:tblW w:w="14742" w:type="dxa"/>
        <w:tblInd w:w="108" w:type="dxa"/>
        <w:shd w:val="clear" w:color="auto" w:fill="FFFF00"/>
        <w:tblLayout w:type="fixed"/>
        <w:tblLook w:val="04A0"/>
      </w:tblPr>
      <w:tblGrid>
        <w:gridCol w:w="567"/>
        <w:gridCol w:w="2694"/>
        <w:gridCol w:w="7796"/>
        <w:gridCol w:w="2410"/>
        <w:gridCol w:w="1275"/>
      </w:tblGrid>
      <w:tr w:rsidR="00B877DF">
        <w:tc>
          <w:tcPr>
            <w:tcW w:w="567" w:type="dxa"/>
            <w:shd w:val="clear" w:color="auto" w:fill="auto"/>
          </w:tcPr>
          <w:p w:rsidR="00B877DF" w:rsidRDefault="00A272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B877DF" w:rsidRDefault="00A272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  <w:p w:rsidR="00B877DF" w:rsidRDefault="00B877D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B877DF" w:rsidRDefault="00A272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спорта (для адаптивных видов спорта указать дисциплину)</w:t>
            </w:r>
          </w:p>
        </w:tc>
        <w:tc>
          <w:tcPr>
            <w:tcW w:w="7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7DF" w:rsidRDefault="00A272B6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Наименование соревнований, сроки и место проведения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7DF" w:rsidRDefault="00A272B6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Вид программы/                                              дисциплина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7DF" w:rsidRDefault="00A272B6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Занятое место 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>(1-6 место, участие)</w:t>
            </w:r>
          </w:p>
        </w:tc>
      </w:tr>
      <w:tr w:rsidR="00B877DF">
        <w:tc>
          <w:tcPr>
            <w:tcW w:w="567" w:type="dxa"/>
            <w:shd w:val="clear" w:color="auto" w:fill="auto"/>
          </w:tcPr>
          <w:p w:rsidR="00B877DF" w:rsidRDefault="00A272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B877DF" w:rsidRDefault="00A272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Лыжные гонки</w:t>
            </w:r>
          </w:p>
        </w:tc>
        <w:tc>
          <w:tcPr>
            <w:tcW w:w="7796" w:type="dxa"/>
            <w:shd w:val="clear" w:color="auto" w:fill="auto"/>
          </w:tcPr>
          <w:p w:rsidR="00B877DF" w:rsidRDefault="00A272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Областные соревнования по лыжным гонкам в рамках </w:t>
            </w:r>
            <w:r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 xml:space="preserve"> этапа Кубка Надежды Урала</w:t>
            </w:r>
          </w:p>
        </w:tc>
        <w:tc>
          <w:tcPr>
            <w:tcW w:w="2410" w:type="dxa"/>
            <w:shd w:val="clear" w:color="auto" w:fill="auto"/>
          </w:tcPr>
          <w:p w:rsidR="00B877DF" w:rsidRDefault="00A272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км, 3 км, 5 км </w:t>
            </w:r>
          </w:p>
          <w:p w:rsidR="00B877DF" w:rsidRDefault="00A272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Свободный стиль</w:t>
            </w:r>
          </w:p>
        </w:tc>
        <w:tc>
          <w:tcPr>
            <w:tcW w:w="1275" w:type="dxa"/>
            <w:shd w:val="clear" w:color="auto" w:fill="auto"/>
          </w:tcPr>
          <w:p w:rsidR="00B877DF" w:rsidRDefault="00A272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</w:t>
            </w:r>
          </w:p>
        </w:tc>
      </w:tr>
      <w:tr w:rsidR="00B877DF">
        <w:tc>
          <w:tcPr>
            <w:tcW w:w="567" w:type="dxa"/>
            <w:shd w:val="clear" w:color="auto" w:fill="auto"/>
          </w:tcPr>
          <w:p w:rsidR="00B877DF" w:rsidRDefault="00A272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694" w:type="dxa"/>
            <w:shd w:val="clear" w:color="auto" w:fill="auto"/>
          </w:tcPr>
          <w:p w:rsidR="00B877DF" w:rsidRDefault="00A272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Лыжные гонки</w:t>
            </w:r>
          </w:p>
        </w:tc>
        <w:tc>
          <w:tcPr>
            <w:tcW w:w="7796" w:type="dxa"/>
            <w:shd w:val="clear" w:color="auto" w:fill="auto"/>
          </w:tcPr>
          <w:p w:rsidR="00B877DF" w:rsidRDefault="00A272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Открытое первенство по лыжным гонкам «Рождественская гонка» в пгт. Верхние Серги</w:t>
            </w:r>
          </w:p>
        </w:tc>
        <w:tc>
          <w:tcPr>
            <w:tcW w:w="2410" w:type="dxa"/>
            <w:shd w:val="clear" w:color="auto" w:fill="auto"/>
          </w:tcPr>
          <w:p w:rsidR="00B877DF" w:rsidRDefault="00A272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 км, 3 км.</w:t>
            </w:r>
          </w:p>
          <w:p w:rsidR="00B877DF" w:rsidRDefault="00A272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Свободный стиль</w:t>
            </w:r>
          </w:p>
        </w:tc>
        <w:tc>
          <w:tcPr>
            <w:tcW w:w="1275" w:type="dxa"/>
            <w:shd w:val="clear" w:color="auto" w:fill="auto"/>
          </w:tcPr>
          <w:p w:rsidR="00B877DF" w:rsidRDefault="00A272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место</w:t>
            </w:r>
          </w:p>
          <w:p w:rsidR="00B877DF" w:rsidRDefault="00A272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место</w:t>
            </w:r>
          </w:p>
          <w:p w:rsidR="00B877DF" w:rsidRDefault="00A272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</w:t>
            </w:r>
          </w:p>
        </w:tc>
      </w:tr>
      <w:tr w:rsidR="00B877DF">
        <w:tc>
          <w:tcPr>
            <w:tcW w:w="567" w:type="dxa"/>
            <w:shd w:val="clear" w:color="auto" w:fill="auto"/>
          </w:tcPr>
          <w:p w:rsidR="00B877DF" w:rsidRDefault="00A272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694" w:type="dxa"/>
            <w:shd w:val="clear" w:color="auto" w:fill="auto"/>
          </w:tcPr>
          <w:p w:rsidR="00B877DF" w:rsidRDefault="00B877D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796" w:type="dxa"/>
            <w:shd w:val="clear" w:color="auto" w:fill="auto"/>
          </w:tcPr>
          <w:p w:rsidR="00B877DF" w:rsidRDefault="00A272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Первенство Свердловской обалсти по лыжным гонкам, памяти директора СДЮШОР «Юность» Чиканцева В.М.</w:t>
            </w:r>
          </w:p>
        </w:tc>
        <w:tc>
          <w:tcPr>
            <w:tcW w:w="2410" w:type="dxa"/>
            <w:shd w:val="clear" w:color="auto" w:fill="auto"/>
          </w:tcPr>
          <w:p w:rsidR="00B877DF" w:rsidRDefault="00A272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 км- классический стиль, 3 км.-</w:t>
            </w:r>
          </w:p>
          <w:p w:rsidR="00B877DF" w:rsidRDefault="00A272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Свободный силь</w:t>
            </w:r>
          </w:p>
        </w:tc>
        <w:tc>
          <w:tcPr>
            <w:tcW w:w="1275" w:type="dxa"/>
            <w:shd w:val="clear" w:color="auto" w:fill="auto"/>
          </w:tcPr>
          <w:p w:rsidR="00B877DF" w:rsidRDefault="00A272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</w:t>
            </w:r>
          </w:p>
        </w:tc>
      </w:tr>
      <w:tr w:rsidR="00B877DF">
        <w:tc>
          <w:tcPr>
            <w:tcW w:w="567" w:type="dxa"/>
            <w:shd w:val="clear" w:color="auto" w:fill="auto"/>
          </w:tcPr>
          <w:p w:rsidR="00B877DF" w:rsidRDefault="00A272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694" w:type="dxa"/>
            <w:shd w:val="clear" w:color="auto" w:fill="auto"/>
          </w:tcPr>
          <w:p w:rsidR="00B877DF" w:rsidRDefault="00A272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Лыжные гонки</w:t>
            </w:r>
          </w:p>
        </w:tc>
        <w:tc>
          <w:tcPr>
            <w:tcW w:w="7796" w:type="dxa"/>
            <w:shd w:val="clear" w:color="auto" w:fill="auto"/>
          </w:tcPr>
          <w:p w:rsidR="00B877DF" w:rsidRDefault="00A272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Областные соревнования по лыжным гонкам в рамках </w:t>
            </w:r>
            <w:r>
              <w:rPr>
                <w:sz w:val="24"/>
                <w:szCs w:val="24"/>
                <w:lang w:val="en-US"/>
              </w:rPr>
              <w:t>III</w:t>
            </w:r>
            <w:r>
              <w:rPr>
                <w:sz w:val="24"/>
                <w:szCs w:val="24"/>
              </w:rPr>
              <w:t xml:space="preserve"> этапа Кубка Надежды Урала</w:t>
            </w:r>
          </w:p>
        </w:tc>
        <w:tc>
          <w:tcPr>
            <w:tcW w:w="2410" w:type="dxa"/>
            <w:shd w:val="clear" w:color="auto" w:fill="auto"/>
          </w:tcPr>
          <w:p w:rsidR="00B877DF" w:rsidRDefault="00A272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км, 3 км, 5 км </w:t>
            </w:r>
          </w:p>
          <w:p w:rsidR="00B877DF" w:rsidRDefault="00A272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Свободный стиль</w:t>
            </w:r>
          </w:p>
        </w:tc>
        <w:tc>
          <w:tcPr>
            <w:tcW w:w="1275" w:type="dxa"/>
            <w:shd w:val="clear" w:color="auto" w:fill="auto"/>
          </w:tcPr>
          <w:p w:rsidR="00B877DF" w:rsidRDefault="00A272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</w:t>
            </w:r>
          </w:p>
        </w:tc>
      </w:tr>
      <w:tr w:rsidR="00B877DF">
        <w:tc>
          <w:tcPr>
            <w:tcW w:w="567" w:type="dxa"/>
            <w:shd w:val="clear" w:color="auto" w:fill="auto"/>
          </w:tcPr>
          <w:p w:rsidR="00B877DF" w:rsidRDefault="00A272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694" w:type="dxa"/>
            <w:shd w:val="clear" w:color="auto" w:fill="auto"/>
          </w:tcPr>
          <w:p w:rsidR="00B877DF" w:rsidRDefault="00A272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Лыжные гонки</w:t>
            </w:r>
          </w:p>
        </w:tc>
        <w:tc>
          <w:tcPr>
            <w:tcW w:w="7796" w:type="dxa"/>
            <w:shd w:val="clear" w:color="auto" w:fill="auto"/>
          </w:tcPr>
          <w:p w:rsidR="00B877DF" w:rsidRDefault="00A272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Областные соревнования по лыжным гонкам в рамках </w:t>
            </w:r>
            <w:r>
              <w:rPr>
                <w:sz w:val="24"/>
                <w:szCs w:val="24"/>
                <w:lang w:val="en-US"/>
              </w:rPr>
              <w:t>II</w:t>
            </w:r>
            <w:r>
              <w:rPr>
                <w:sz w:val="24"/>
                <w:szCs w:val="24"/>
              </w:rPr>
              <w:t xml:space="preserve"> этапа Кубка Надежды Урала на призы Мастера спорта международного класса А.В. Евтюхова</w:t>
            </w:r>
          </w:p>
        </w:tc>
        <w:tc>
          <w:tcPr>
            <w:tcW w:w="2410" w:type="dxa"/>
            <w:shd w:val="clear" w:color="auto" w:fill="auto"/>
          </w:tcPr>
          <w:p w:rsidR="00B877DF" w:rsidRDefault="00A272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1,5 км, 2,5 км, 5 км </w:t>
            </w:r>
          </w:p>
          <w:p w:rsidR="00B877DF" w:rsidRDefault="00A272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Классический стиль</w:t>
            </w:r>
          </w:p>
        </w:tc>
        <w:tc>
          <w:tcPr>
            <w:tcW w:w="1275" w:type="dxa"/>
            <w:shd w:val="clear" w:color="auto" w:fill="auto"/>
          </w:tcPr>
          <w:p w:rsidR="00B877DF" w:rsidRDefault="00A272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место</w:t>
            </w:r>
          </w:p>
          <w:p w:rsidR="00B877DF" w:rsidRDefault="00A272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</w:t>
            </w:r>
          </w:p>
        </w:tc>
      </w:tr>
      <w:tr w:rsidR="00B877DF">
        <w:tc>
          <w:tcPr>
            <w:tcW w:w="567" w:type="dxa"/>
            <w:shd w:val="clear" w:color="auto" w:fill="auto"/>
          </w:tcPr>
          <w:p w:rsidR="00B877DF" w:rsidRDefault="00A272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694" w:type="dxa"/>
            <w:shd w:val="clear" w:color="auto" w:fill="auto"/>
          </w:tcPr>
          <w:p w:rsidR="00B877DF" w:rsidRDefault="00A272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Лыжные гонки</w:t>
            </w:r>
          </w:p>
        </w:tc>
        <w:tc>
          <w:tcPr>
            <w:tcW w:w="7796" w:type="dxa"/>
            <w:shd w:val="clear" w:color="auto" w:fill="auto"/>
          </w:tcPr>
          <w:p w:rsidR="00B877DF" w:rsidRDefault="00A272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Первенство Свердловской области по лыжным гонкам среди юношей и девушек 11-12 лет, на призы ОЧ ЗМС З.С. Амосовой</w:t>
            </w:r>
          </w:p>
        </w:tc>
        <w:tc>
          <w:tcPr>
            <w:tcW w:w="2410" w:type="dxa"/>
            <w:shd w:val="clear" w:color="auto" w:fill="auto"/>
          </w:tcPr>
          <w:p w:rsidR="00B877DF" w:rsidRDefault="00A272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км - свободный стиль, 3 км- классический стиль</w:t>
            </w:r>
          </w:p>
        </w:tc>
        <w:tc>
          <w:tcPr>
            <w:tcW w:w="1275" w:type="dxa"/>
            <w:shd w:val="clear" w:color="auto" w:fill="auto"/>
          </w:tcPr>
          <w:p w:rsidR="00B877DF" w:rsidRDefault="00A272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</w:t>
            </w:r>
          </w:p>
        </w:tc>
      </w:tr>
      <w:tr w:rsidR="00B877DF">
        <w:tc>
          <w:tcPr>
            <w:tcW w:w="567" w:type="dxa"/>
            <w:shd w:val="clear" w:color="auto" w:fill="auto"/>
          </w:tcPr>
          <w:p w:rsidR="00B877DF" w:rsidRDefault="00A272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694" w:type="dxa"/>
            <w:shd w:val="clear" w:color="auto" w:fill="auto"/>
          </w:tcPr>
          <w:p w:rsidR="00B877DF" w:rsidRDefault="00A272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Лыжные гонки</w:t>
            </w:r>
          </w:p>
        </w:tc>
        <w:tc>
          <w:tcPr>
            <w:tcW w:w="7796" w:type="dxa"/>
            <w:shd w:val="clear" w:color="auto" w:fill="auto"/>
          </w:tcPr>
          <w:p w:rsidR="00B877DF" w:rsidRDefault="00A272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Первенство по лыжным гонкам Финальный 4 этап Кубка «Надежды Урала»</w:t>
            </w:r>
          </w:p>
        </w:tc>
        <w:tc>
          <w:tcPr>
            <w:tcW w:w="2410" w:type="dxa"/>
            <w:shd w:val="clear" w:color="auto" w:fill="auto"/>
          </w:tcPr>
          <w:p w:rsidR="00B877DF" w:rsidRDefault="00A272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 км, 3 км, 5 км.</w:t>
            </w:r>
          </w:p>
          <w:p w:rsidR="00B877DF" w:rsidRDefault="00A272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Свободный стиль</w:t>
            </w:r>
          </w:p>
        </w:tc>
        <w:tc>
          <w:tcPr>
            <w:tcW w:w="1275" w:type="dxa"/>
            <w:shd w:val="clear" w:color="auto" w:fill="auto"/>
          </w:tcPr>
          <w:p w:rsidR="00B877DF" w:rsidRDefault="00A272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место</w:t>
            </w:r>
          </w:p>
          <w:p w:rsidR="00B877DF" w:rsidRDefault="00A272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место</w:t>
            </w:r>
          </w:p>
          <w:p w:rsidR="00B877DF" w:rsidRDefault="00A272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место</w:t>
            </w:r>
          </w:p>
          <w:p w:rsidR="00B877DF" w:rsidRDefault="00A272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</w:t>
            </w:r>
          </w:p>
        </w:tc>
      </w:tr>
      <w:tr w:rsidR="00B877DF">
        <w:tc>
          <w:tcPr>
            <w:tcW w:w="567" w:type="dxa"/>
            <w:shd w:val="clear" w:color="auto" w:fill="auto"/>
          </w:tcPr>
          <w:p w:rsidR="00B877DF" w:rsidRDefault="00A272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694" w:type="dxa"/>
            <w:shd w:val="clear" w:color="auto" w:fill="auto"/>
          </w:tcPr>
          <w:p w:rsidR="00B877DF" w:rsidRDefault="00A272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Лыжные гонки</w:t>
            </w:r>
          </w:p>
        </w:tc>
        <w:tc>
          <w:tcPr>
            <w:tcW w:w="7796" w:type="dxa"/>
            <w:shd w:val="clear" w:color="auto" w:fill="auto"/>
          </w:tcPr>
          <w:p w:rsidR="00B877DF" w:rsidRDefault="00A272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Областные соревнования по лыжным гонкам памяти Олимпийского чемпиона В.П. Веденина</w:t>
            </w:r>
          </w:p>
        </w:tc>
        <w:tc>
          <w:tcPr>
            <w:tcW w:w="2410" w:type="dxa"/>
            <w:shd w:val="clear" w:color="auto" w:fill="auto"/>
          </w:tcPr>
          <w:p w:rsidR="00B877DF" w:rsidRDefault="00A272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км, 5 км.</w:t>
            </w:r>
          </w:p>
          <w:p w:rsidR="00B877DF" w:rsidRDefault="00A272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Свободный стиль</w:t>
            </w:r>
          </w:p>
        </w:tc>
        <w:tc>
          <w:tcPr>
            <w:tcW w:w="1275" w:type="dxa"/>
            <w:shd w:val="clear" w:color="auto" w:fill="auto"/>
          </w:tcPr>
          <w:p w:rsidR="00B877DF" w:rsidRDefault="00A272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место</w:t>
            </w:r>
          </w:p>
          <w:p w:rsidR="00B877DF" w:rsidRDefault="00A272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место</w:t>
            </w:r>
          </w:p>
          <w:p w:rsidR="00B877DF" w:rsidRDefault="00A272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место</w:t>
            </w:r>
          </w:p>
          <w:p w:rsidR="00B877DF" w:rsidRDefault="00A272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место</w:t>
            </w:r>
          </w:p>
          <w:p w:rsidR="00B877DF" w:rsidRDefault="00A272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</w:t>
            </w:r>
          </w:p>
        </w:tc>
      </w:tr>
      <w:tr w:rsidR="00B877DF">
        <w:tc>
          <w:tcPr>
            <w:tcW w:w="567" w:type="dxa"/>
            <w:shd w:val="clear" w:color="auto" w:fill="auto"/>
          </w:tcPr>
          <w:p w:rsidR="00B877DF" w:rsidRDefault="00A272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694" w:type="dxa"/>
            <w:shd w:val="clear" w:color="auto" w:fill="auto"/>
          </w:tcPr>
          <w:p w:rsidR="00B877DF" w:rsidRDefault="00B877D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796" w:type="dxa"/>
            <w:shd w:val="clear" w:color="auto" w:fill="auto"/>
          </w:tcPr>
          <w:p w:rsidR="00B877DF" w:rsidRDefault="00A272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Областные соревнования по лыжным гонкам памяти Васина А.А.»</w:t>
            </w:r>
          </w:p>
        </w:tc>
        <w:tc>
          <w:tcPr>
            <w:tcW w:w="2410" w:type="dxa"/>
            <w:shd w:val="clear" w:color="auto" w:fill="auto"/>
          </w:tcPr>
          <w:p w:rsidR="00B877DF" w:rsidRDefault="00A272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км</w:t>
            </w:r>
          </w:p>
          <w:p w:rsidR="00B877DF" w:rsidRDefault="00A272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Свободный стиль</w:t>
            </w:r>
          </w:p>
        </w:tc>
        <w:tc>
          <w:tcPr>
            <w:tcW w:w="1275" w:type="dxa"/>
            <w:shd w:val="clear" w:color="auto" w:fill="auto"/>
          </w:tcPr>
          <w:p w:rsidR="00B877DF" w:rsidRDefault="00A272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место</w:t>
            </w:r>
          </w:p>
          <w:p w:rsidR="00B877DF" w:rsidRDefault="00A272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место</w:t>
            </w:r>
          </w:p>
          <w:p w:rsidR="00B877DF" w:rsidRDefault="00A272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участие</w:t>
            </w:r>
          </w:p>
        </w:tc>
      </w:tr>
      <w:tr w:rsidR="00B877DF">
        <w:tc>
          <w:tcPr>
            <w:tcW w:w="567" w:type="dxa"/>
            <w:shd w:val="clear" w:color="auto" w:fill="auto"/>
          </w:tcPr>
          <w:p w:rsidR="00B877DF" w:rsidRDefault="00A272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2694" w:type="dxa"/>
            <w:shd w:val="clear" w:color="auto" w:fill="auto"/>
          </w:tcPr>
          <w:p w:rsidR="00B877DF" w:rsidRDefault="00A272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Легкая атлетика</w:t>
            </w:r>
          </w:p>
        </w:tc>
        <w:tc>
          <w:tcPr>
            <w:tcW w:w="7796" w:type="dxa"/>
            <w:shd w:val="clear" w:color="auto" w:fill="auto"/>
          </w:tcPr>
          <w:p w:rsidR="00B877DF" w:rsidRDefault="00A272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86-я легкоатлетическая эстафета «Весна победы 2025»</w:t>
            </w:r>
          </w:p>
        </w:tc>
        <w:tc>
          <w:tcPr>
            <w:tcW w:w="2410" w:type="dxa"/>
            <w:shd w:val="clear" w:color="auto" w:fill="auto"/>
          </w:tcPr>
          <w:p w:rsidR="00B877DF" w:rsidRDefault="00A272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1000м. </w:t>
            </w:r>
          </w:p>
          <w:p w:rsidR="00B877DF" w:rsidRDefault="00A272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Командное первенство</w:t>
            </w:r>
          </w:p>
        </w:tc>
        <w:tc>
          <w:tcPr>
            <w:tcW w:w="1275" w:type="dxa"/>
            <w:shd w:val="clear" w:color="auto" w:fill="auto"/>
          </w:tcPr>
          <w:p w:rsidR="00B877DF" w:rsidRDefault="00A272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место</w:t>
            </w:r>
          </w:p>
          <w:p w:rsidR="00B877DF" w:rsidRDefault="00A272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место</w:t>
            </w:r>
          </w:p>
        </w:tc>
      </w:tr>
    </w:tbl>
    <w:p w:rsidR="00B877DF" w:rsidRDefault="00B877DF">
      <w:pPr>
        <w:jc w:val="both"/>
        <w:rPr>
          <w:color w:val="FF0000"/>
          <w:sz w:val="28"/>
          <w:highlight w:val="yellow"/>
        </w:rPr>
      </w:pPr>
    </w:p>
    <w:p w:rsidR="00B877DF" w:rsidRDefault="00A272B6">
      <w:pPr>
        <w:ind w:firstLine="709"/>
        <w:jc w:val="both"/>
        <w:rPr>
          <w:sz w:val="28"/>
        </w:rPr>
      </w:pPr>
      <w:r>
        <w:rPr>
          <w:sz w:val="28"/>
        </w:rPr>
        <w:t>За 6 месяцев 2025 года в соревнованиях областного уровня приняли  участие 48 воспитанников СШ, из них 4  стали победителями и 2 призерами.</w:t>
      </w:r>
    </w:p>
    <w:p w:rsidR="00B877DF" w:rsidRDefault="00A272B6">
      <w:pPr>
        <w:ind w:firstLine="709"/>
        <w:jc w:val="both"/>
        <w:rPr>
          <w:sz w:val="28"/>
        </w:rPr>
      </w:pPr>
      <w:r>
        <w:rPr>
          <w:sz w:val="28"/>
        </w:rPr>
        <w:t>За отчетный период в соревнованиях окружного уровня приняли участие – 72 воспитанников, из них стал победителем – 1 человек и 1  стал призером:</w:t>
      </w:r>
    </w:p>
    <w:p w:rsidR="00B877DF" w:rsidRDefault="00A272B6">
      <w:pPr>
        <w:ind w:firstLine="709"/>
        <w:jc w:val="both"/>
        <w:rPr>
          <w:sz w:val="28"/>
        </w:rPr>
      </w:pPr>
      <w:r>
        <w:rPr>
          <w:sz w:val="28"/>
        </w:rPr>
        <w:t xml:space="preserve">областные соревнования по лыжным гонкам в рамках </w:t>
      </w:r>
      <w:r>
        <w:rPr>
          <w:sz w:val="28"/>
          <w:lang w:val="en-US"/>
        </w:rPr>
        <w:t>I</w:t>
      </w:r>
      <w:r>
        <w:rPr>
          <w:sz w:val="28"/>
        </w:rPr>
        <w:t xml:space="preserve">, </w:t>
      </w:r>
      <w:r>
        <w:rPr>
          <w:sz w:val="28"/>
          <w:lang w:val="en-US"/>
        </w:rPr>
        <w:t>II</w:t>
      </w:r>
      <w:r>
        <w:rPr>
          <w:sz w:val="28"/>
        </w:rPr>
        <w:t xml:space="preserve">, </w:t>
      </w:r>
      <w:r>
        <w:rPr>
          <w:sz w:val="28"/>
          <w:lang w:val="en-US"/>
        </w:rPr>
        <w:t>III</w:t>
      </w:r>
      <w:r>
        <w:rPr>
          <w:sz w:val="28"/>
        </w:rPr>
        <w:t xml:space="preserve"> и </w:t>
      </w:r>
      <w:r>
        <w:rPr>
          <w:sz w:val="28"/>
          <w:lang w:val="en-US"/>
        </w:rPr>
        <w:t>IV</w:t>
      </w:r>
      <w:r>
        <w:rPr>
          <w:sz w:val="28"/>
        </w:rPr>
        <w:t xml:space="preserve"> этапы Кубка «Надежды Урала» - 61 участник, из них победитель - 1;</w:t>
      </w:r>
    </w:p>
    <w:p w:rsidR="00B877DF" w:rsidRDefault="00A272B6">
      <w:pPr>
        <w:ind w:firstLine="709"/>
        <w:jc w:val="both"/>
        <w:rPr>
          <w:sz w:val="28"/>
        </w:rPr>
      </w:pPr>
      <w:r>
        <w:rPr>
          <w:sz w:val="28"/>
        </w:rPr>
        <w:t>открытое первенство по лыжным гонкам пгт. Верхние Серги - 11 участников;</w:t>
      </w:r>
    </w:p>
    <w:p w:rsidR="00B877DF" w:rsidRDefault="00A272B6">
      <w:pPr>
        <w:ind w:firstLine="709"/>
        <w:jc w:val="both"/>
        <w:rPr>
          <w:sz w:val="28"/>
        </w:rPr>
      </w:pPr>
      <w:r>
        <w:rPr>
          <w:sz w:val="28"/>
        </w:rPr>
        <w:t>первенств города верхние Серги  по легкой атлетике приняли участие 3 обучающихся, их них – 1 призер.</w:t>
      </w:r>
    </w:p>
    <w:p w:rsidR="00B877DF" w:rsidRDefault="00A272B6">
      <w:pPr>
        <w:ind w:firstLine="709"/>
        <w:jc w:val="both"/>
        <w:rPr>
          <w:sz w:val="28"/>
        </w:rPr>
      </w:pPr>
      <w:r>
        <w:rPr>
          <w:sz w:val="28"/>
        </w:rPr>
        <w:t>Команда СШ приняла участие в окружных соревнованиях по хоккею, в которых приняло участие 11 человека, из них 11 стали призерами.</w:t>
      </w:r>
    </w:p>
    <w:p w:rsidR="00B877DF" w:rsidRDefault="00B877DF">
      <w:pPr>
        <w:rPr>
          <w:sz w:val="28"/>
          <w:highlight w:val="yellow"/>
        </w:rPr>
      </w:pPr>
    </w:p>
    <w:p w:rsidR="00B877DF" w:rsidRDefault="00A272B6">
      <w:pPr>
        <w:ind w:firstLine="709"/>
        <w:jc w:val="both"/>
        <w:rPr>
          <w:sz w:val="28"/>
        </w:rPr>
      </w:pPr>
      <w:bookmarkStart w:id="0" w:name="_GoBack"/>
      <w:r>
        <w:rPr>
          <w:sz w:val="28"/>
          <w:shd w:val="clear" w:color="auto" w:fill="FFFFFF"/>
        </w:rPr>
        <w:t xml:space="preserve">За </w:t>
      </w:r>
      <w:r>
        <w:rPr>
          <w:sz w:val="28"/>
        </w:rPr>
        <w:t xml:space="preserve">отчетный период в соответствии с календарем  муниципальных спортивных мероприятий  среди школьников, утвержденным главой Шалинского городского округа проведено 49 соревнований: «Рождественский легкоатлетический кросс», «День снега», «Веселые старты», «Лыжня России -2024», «Первенство СШ по хоккею», «Чемпионат по лыжным гонкам», «Турнир по хоккею с шайбой», «спринт», «первенство СШ по пауэрлифтингу», «Закрытие лыжного сезона», «Турнир по мини-футболу», «Первенство по пионерболу», «прием нормативов ВФСК ГТО»,  «Муниципальные соревнования Кубок по баскетболу среди сильнейших команд юношей и девушек 6-8 классов общеобразовательных организаций», «Финальный кубковый турнир по баскетболу «КЭС-БАСКЕТ» среди сильнейших команд юношей и девушек 9-11кл. общеобразовательных организаций»,  «Весенний легкоатлетический кросс, посвященный Дню космонавтики среди учащихся общеобразовательных организаций и взрослого населения», «Муниципальные соревнования по волейболу среди сборных команд юношей и девушек  общеобразовательных организаций Шалинского городского», «Чемпионат Шалинского городского округа по лёгкой атлетике, среди обучающихся общеобразовательных школ и взрослого населения памяти Ветерана», «Всероссийский турнир по футболу «Кожаный мяч» среди команд общеобразовательных организаций», первенство СШ по футболу среди команд юношей 2012 г.р. и младше, </w:t>
      </w:r>
      <w:r>
        <w:rPr>
          <w:sz w:val="28"/>
        </w:rPr>
        <w:lastRenderedPageBreak/>
        <w:t xml:space="preserve">посвященного «Дню защиты детей», открытое первенство по </w:t>
      </w:r>
      <w:r>
        <w:rPr>
          <w:sz w:val="28"/>
          <w:lang w:val="en-US"/>
        </w:rPr>
        <w:t>Street</w:t>
      </w:r>
      <w:r>
        <w:rPr>
          <w:sz w:val="28"/>
        </w:rPr>
        <w:t xml:space="preserve"> </w:t>
      </w:r>
      <w:r>
        <w:rPr>
          <w:sz w:val="28"/>
          <w:lang w:val="en-US"/>
        </w:rPr>
        <w:t>Workout</w:t>
      </w:r>
      <w:r>
        <w:rPr>
          <w:sz w:val="28"/>
        </w:rPr>
        <w:t>, чемпионат по футболу 7*7 среди команд общеобразовательных организаций.</w:t>
      </w:r>
    </w:p>
    <w:bookmarkEnd w:id="0"/>
    <w:p w:rsidR="00AB338D" w:rsidRDefault="00AB338D" w:rsidP="00AB338D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color w:val="FF0000"/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За </w:t>
      </w:r>
      <w:r w:rsidR="00FB5DEB">
        <w:rPr>
          <w:sz w:val="28"/>
          <w:szCs w:val="28"/>
        </w:rPr>
        <w:t>6</w:t>
      </w:r>
      <w:r w:rsidRPr="0004477D">
        <w:rPr>
          <w:sz w:val="28"/>
          <w:szCs w:val="28"/>
        </w:rPr>
        <w:t xml:space="preserve"> </w:t>
      </w:r>
      <w:r w:rsidR="00FB5DEB">
        <w:rPr>
          <w:sz w:val="28"/>
          <w:szCs w:val="28"/>
        </w:rPr>
        <w:t>месяцев</w:t>
      </w:r>
      <w:r>
        <w:rPr>
          <w:sz w:val="28"/>
          <w:szCs w:val="28"/>
        </w:rPr>
        <w:t xml:space="preserve"> 2025 года израсходовано 15 281 117,20 руб., что составляет 55 % от плановых показателей на следующие мероприятия:</w:t>
      </w:r>
    </w:p>
    <w:p w:rsidR="00AB338D" w:rsidRDefault="00AB338D" w:rsidP="00AB338D">
      <w:pPr>
        <w:tabs>
          <w:tab w:val="left" w:pos="1783"/>
        </w:tabs>
        <w:rPr>
          <w:rFonts w:ascii="Liberation Serif" w:hAnsi="Liberation Serif"/>
          <w:b/>
          <w:i/>
          <w:sz w:val="28"/>
          <w:szCs w:val="28"/>
          <w:u w:val="single"/>
        </w:rPr>
      </w:pPr>
    </w:p>
    <w:p w:rsidR="00AB338D" w:rsidRDefault="00AB338D" w:rsidP="00AB338D">
      <w:pPr>
        <w:tabs>
          <w:tab w:val="left" w:pos="1783"/>
        </w:tabs>
        <w:ind w:firstLine="851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b/>
          <w:i/>
          <w:sz w:val="28"/>
          <w:szCs w:val="28"/>
          <w:u w:val="single"/>
        </w:rPr>
        <w:t xml:space="preserve">В рамках мероприятия 5. Организация и проведение спортивно-оздоровительной работы по развитию физической культуры и спорта </w:t>
      </w:r>
      <w:r>
        <w:rPr>
          <w:rFonts w:ascii="Liberation Serif" w:hAnsi="Liberation Serif"/>
          <w:sz w:val="28"/>
          <w:szCs w:val="28"/>
        </w:rPr>
        <w:t>запланированы расходы на сумму 7000,00 рублей, израсходовано 7000,00 рублей на приобретение спортивного инвентаря  для проведения мероприятия, что составляет 100 % от плановых назначений.</w:t>
      </w:r>
    </w:p>
    <w:p w:rsidR="00AB338D" w:rsidRDefault="00AB338D" w:rsidP="00AB338D">
      <w:pPr>
        <w:tabs>
          <w:tab w:val="left" w:pos="1783"/>
        </w:tabs>
        <w:ind w:firstLine="851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b/>
          <w:i/>
          <w:sz w:val="28"/>
          <w:szCs w:val="28"/>
          <w:u w:val="single"/>
        </w:rPr>
        <w:t>В рамках мероприятия 6.«Проведение тестирования выполнения нормативов испытаний Всероссийского физкультурно-оздоровительного комплекса «Готов к труду и обороне»  (ГТО)»</w:t>
      </w:r>
      <w:r>
        <w:rPr>
          <w:rFonts w:ascii="Liberation Serif" w:hAnsi="Liberation Serif"/>
          <w:i/>
          <w:sz w:val="28"/>
          <w:szCs w:val="28"/>
          <w:u w:val="single"/>
        </w:rPr>
        <w:t xml:space="preserve"> </w:t>
      </w:r>
      <w:r>
        <w:rPr>
          <w:rFonts w:ascii="Liberation Serif" w:hAnsi="Liberation Serif"/>
          <w:sz w:val="28"/>
          <w:szCs w:val="28"/>
        </w:rPr>
        <w:t xml:space="preserve"> Запланированы расходы на сумму 8000,00</w:t>
      </w:r>
      <w:r>
        <w:rPr>
          <w:rFonts w:ascii="Liberation Serif" w:eastAsia="Arial Unicode MS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>руб., осуществлены расходы на сумму 8000,00 рублей, (приобретение формы для участия в соревнованиях по тестированию для ГТО) что составляет 100% от плановых показателей.</w:t>
      </w:r>
    </w:p>
    <w:p w:rsidR="00AB338D" w:rsidRDefault="00AB338D" w:rsidP="00AB338D">
      <w:pPr>
        <w:tabs>
          <w:tab w:val="left" w:pos="1783"/>
        </w:tabs>
        <w:ind w:firstLine="851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b/>
          <w:i/>
          <w:sz w:val="28"/>
          <w:szCs w:val="28"/>
          <w:u w:val="single"/>
        </w:rPr>
        <w:t xml:space="preserve">В рамках мероприятия 7. Организация предоставление услуг (выполнение работ) в сфере физической культуры и спорта  </w:t>
      </w:r>
      <w:r>
        <w:rPr>
          <w:rFonts w:ascii="Liberation Serif" w:hAnsi="Liberation Serif"/>
          <w:sz w:val="28"/>
          <w:szCs w:val="28"/>
        </w:rPr>
        <w:t>Запланированы расходы на сумму 16 312 517,20</w:t>
      </w:r>
      <w:r>
        <w:rPr>
          <w:rFonts w:ascii="Liberation Serif" w:eastAsia="Arial Unicode MS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>руб., осуществлены расходы на сумму 8924067,20</w:t>
      </w:r>
      <w:r>
        <w:rPr>
          <w:rFonts w:ascii="Liberation Serif" w:eastAsia="Arial Unicode MS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 xml:space="preserve">рублей, заработная плата с начислениями  </w:t>
      </w:r>
      <w:r>
        <w:rPr>
          <w:sz w:val="28"/>
          <w:szCs w:val="28"/>
          <w:lang w:val="en-US"/>
        </w:rPr>
        <w:t>I</w:t>
      </w:r>
      <w:r w:rsidRPr="0004477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полугодие 2025 </w:t>
      </w:r>
      <w:r>
        <w:rPr>
          <w:rFonts w:ascii="Liberation Serif" w:hAnsi="Liberation Serif"/>
          <w:sz w:val="28"/>
          <w:szCs w:val="28"/>
        </w:rPr>
        <w:t>г, оплата: услуг связи, интернет, видеонаблюдение, подвоз детей, коммунальные расходы (Электроэнергия, тепловая энергия, обращение с ТКО, потребление  воды, водоотведение,), оплата СЭС, обслуживание оргтехники, обслуживание пожарной сигнализации, приобретение запчастей,  приобретение  ГСМ, канцтоваров и хозяйственных товаров, электротоваров, спортинвентаря, что составляет 55% от плановых показателей</w:t>
      </w:r>
    </w:p>
    <w:p w:rsidR="00AB338D" w:rsidRDefault="00AB338D" w:rsidP="00AB338D">
      <w:pPr>
        <w:tabs>
          <w:tab w:val="left" w:pos="1783"/>
        </w:tabs>
        <w:ind w:firstLine="851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b/>
          <w:i/>
          <w:sz w:val="28"/>
          <w:szCs w:val="28"/>
          <w:u w:val="single"/>
        </w:rPr>
        <w:t>В рамках мероприятия 7. 1  Финансовое обеспечение организации спортивной подготовки в муниципальных бюджетных учреждениях дополнительного образования в части финансирования расходов на оплату труда тренеров-преподавателей по видам спорта</w:t>
      </w:r>
      <w:r>
        <w:rPr>
          <w:rFonts w:ascii="Liberation Serif" w:hAnsi="Liberation Serif"/>
          <w:sz w:val="28"/>
          <w:szCs w:val="28"/>
        </w:rPr>
        <w:t xml:space="preserve"> Запланированы расходы на сумму </w:t>
      </w:r>
      <w:r>
        <w:rPr>
          <w:rFonts w:ascii="Liberation Serif" w:eastAsia="Arial Unicode MS" w:hAnsi="Liberation Serif" w:cs="Arial Unicode MS"/>
          <w:b/>
          <w:sz w:val="28"/>
          <w:szCs w:val="28"/>
        </w:rPr>
        <w:t>12 590 246,78 рублей</w:t>
      </w:r>
      <w:r>
        <w:rPr>
          <w:rFonts w:ascii="Liberation Serif" w:hAnsi="Liberation Serif"/>
          <w:color w:val="FF0000"/>
          <w:sz w:val="28"/>
          <w:szCs w:val="28"/>
        </w:rPr>
        <w:t xml:space="preserve">, </w:t>
      </w:r>
      <w:r>
        <w:rPr>
          <w:rFonts w:ascii="Liberation Serif" w:hAnsi="Liberation Serif"/>
          <w:sz w:val="28"/>
          <w:szCs w:val="28"/>
        </w:rPr>
        <w:t xml:space="preserve">осуществлены расходы на сумму </w:t>
      </w:r>
      <w:r>
        <w:rPr>
          <w:rFonts w:ascii="Liberation Serif" w:eastAsia="Arial Unicode MS" w:hAnsi="Liberation Serif" w:cs="Arial Unicode MS"/>
          <w:b/>
          <w:sz w:val="28"/>
          <w:szCs w:val="28"/>
        </w:rPr>
        <w:t xml:space="preserve">4925700,00 </w:t>
      </w:r>
      <w:r>
        <w:rPr>
          <w:rFonts w:ascii="Liberation Serif" w:hAnsi="Liberation Serif"/>
          <w:sz w:val="28"/>
          <w:szCs w:val="28"/>
        </w:rPr>
        <w:t xml:space="preserve">руб.(заработная плата с начислениями  тренеров  </w:t>
      </w:r>
      <w:r>
        <w:rPr>
          <w:sz w:val="28"/>
          <w:szCs w:val="28"/>
          <w:lang w:val="en-US"/>
        </w:rPr>
        <w:t>I</w:t>
      </w:r>
      <w:r w:rsidRPr="0004477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полугодие 2025 года </w:t>
      </w:r>
      <w:r>
        <w:rPr>
          <w:rFonts w:ascii="Liberation Serif" w:hAnsi="Liberation Serif"/>
          <w:sz w:val="28"/>
          <w:szCs w:val="28"/>
        </w:rPr>
        <w:t xml:space="preserve">составила </w:t>
      </w:r>
    </w:p>
    <w:p w:rsidR="00AB338D" w:rsidRDefault="00AB338D" w:rsidP="00AB338D">
      <w:pPr>
        <w:tabs>
          <w:tab w:val="left" w:pos="1783"/>
        </w:tabs>
        <w:rPr>
          <w:rFonts w:ascii="Liberation Serif" w:hAnsi="Liberation Serif"/>
          <w:sz w:val="28"/>
          <w:szCs w:val="28"/>
        </w:rPr>
      </w:pPr>
      <w:r>
        <w:rPr>
          <w:rFonts w:ascii="Liberation Serif" w:eastAsia="Arial Unicode MS" w:hAnsi="Liberation Serif" w:cs="Arial Unicode MS"/>
          <w:b/>
          <w:sz w:val="28"/>
          <w:szCs w:val="28"/>
        </w:rPr>
        <w:t>5 856 154,15</w:t>
      </w:r>
      <w:r>
        <w:rPr>
          <w:rFonts w:ascii="Liberation Serif" w:hAnsi="Liberation Serif"/>
          <w:sz w:val="28"/>
          <w:szCs w:val="28"/>
        </w:rPr>
        <w:t>руб, что составляет 47% от плановых показателей )</w:t>
      </w:r>
    </w:p>
    <w:p w:rsidR="00AB338D" w:rsidRDefault="00AB338D" w:rsidP="00AB338D">
      <w:pPr>
        <w:rPr>
          <w:rFonts w:ascii="Liberation Serif" w:hAnsi="Liberation Serif"/>
          <w:b/>
          <w:sz w:val="28"/>
          <w:szCs w:val="28"/>
        </w:rPr>
      </w:pPr>
      <w:r>
        <w:rPr>
          <w:rFonts w:ascii="Liberation Serif" w:hAnsi="Liberation Serif"/>
          <w:b/>
          <w:i/>
          <w:sz w:val="28"/>
          <w:szCs w:val="28"/>
          <w:u w:val="single"/>
        </w:rPr>
        <w:t xml:space="preserve">В рамках мероприятия </w:t>
      </w:r>
      <w:r>
        <w:rPr>
          <w:rFonts w:ascii="Liberation Serif" w:hAnsi="Liberation Serif"/>
          <w:b/>
          <w:sz w:val="28"/>
          <w:szCs w:val="28"/>
        </w:rPr>
        <w:t>7.2. Организация предоставления спортивной подготовки по видам спорта в СШ</w:t>
      </w:r>
    </w:p>
    <w:p w:rsidR="00AB338D" w:rsidRDefault="00AB338D" w:rsidP="00AB338D">
      <w:pPr>
        <w:tabs>
          <w:tab w:val="left" w:pos="1783"/>
        </w:tabs>
        <w:rPr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Запланированы расходы на сумму </w:t>
      </w:r>
      <w:r w:rsidRPr="002A14EF">
        <w:rPr>
          <w:rFonts w:ascii="Liberation Serif" w:hAnsi="Liberation Serif"/>
          <w:b/>
          <w:sz w:val="28"/>
          <w:szCs w:val="28"/>
        </w:rPr>
        <w:t>3 140 270,42</w:t>
      </w:r>
      <w:r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eastAsia="Arial Unicode MS" w:hAnsi="Liberation Serif" w:cs="Arial Unicode MS"/>
          <w:b/>
          <w:sz w:val="28"/>
          <w:szCs w:val="28"/>
        </w:rPr>
        <w:t>рубля</w:t>
      </w:r>
      <w:r w:rsidRPr="002A14EF">
        <w:rPr>
          <w:rFonts w:ascii="Liberation Serif" w:hAnsi="Liberation Serif"/>
          <w:sz w:val="28"/>
          <w:szCs w:val="28"/>
        </w:rPr>
        <w:t>,</w:t>
      </w:r>
      <w:r>
        <w:rPr>
          <w:rFonts w:ascii="Liberation Serif" w:hAnsi="Liberation Serif"/>
          <w:sz w:val="28"/>
          <w:szCs w:val="28"/>
        </w:rPr>
        <w:t xml:space="preserve"> осуществлены расходы на сумму </w:t>
      </w:r>
      <w:r>
        <w:rPr>
          <w:rFonts w:ascii="Liberation Serif" w:eastAsia="Arial Unicode MS" w:hAnsi="Liberation Serif" w:cs="Arial Unicode MS"/>
          <w:b/>
          <w:sz w:val="28"/>
          <w:szCs w:val="28"/>
        </w:rPr>
        <w:t xml:space="preserve">2 776 913,05 </w:t>
      </w:r>
      <w:r>
        <w:rPr>
          <w:rFonts w:ascii="Liberation Serif" w:hAnsi="Liberation Serif"/>
          <w:sz w:val="28"/>
          <w:szCs w:val="28"/>
        </w:rPr>
        <w:t>руб.(  оплата: услуг связи, интернет, видеонаблюдение, подвоз детей, коммунальные расходы (Электроэнергия, тепловая энергия, обращение с ТКО, потребление  воды, водоотведение,</w:t>
      </w:r>
      <w:r>
        <w:t xml:space="preserve"> </w:t>
      </w:r>
      <w:r>
        <w:rPr>
          <w:sz w:val="28"/>
          <w:szCs w:val="28"/>
        </w:rPr>
        <w:t>р</w:t>
      </w:r>
      <w:r w:rsidRPr="00E107D5">
        <w:rPr>
          <w:rFonts w:ascii="Liberation Serif" w:hAnsi="Liberation Serif"/>
          <w:sz w:val="28"/>
          <w:szCs w:val="28"/>
        </w:rPr>
        <w:t xml:space="preserve">аботы по устройству основания полового покрытия в спортивном зале </w:t>
      </w:r>
      <w:r>
        <w:rPr>
          <w:rFonts w:ascii="Liberation Serif" w:hAnsi="Liberation Serif"/>
          <w:sz w:val="28"/>
          <w:szCs w:val="28"/>
        </w:rPr>
        <w:lastRenderedPageBreak/>
        <w:t xml:space="preserve">здания </w:t>
      </w:r>
      <w:r w:rsidRPr="00E107D5">
        <w:rPr>
          <w:rFonts w:ascii="Liberation Serif" w:hAnsi="Liberation Serif"/>
          <w:sz w:val="28"/>
          <w:szCs w:val="28"/>
        </w:rPr>
        <w:t>СШ</w:t>
      </w:r>
      <w:r>
        <w:rPr>
          <w:rFonts w:ascii="Liberation Serif" w:hAnsi="Liberation Serif"/>
          <w:sz w:val="28"/>
          <w:szCs w:val="28"/>
        </w:rPr>
        <w:t>, оплата СЭС, обслуживание оргтехники, приобретение запчастей,  приобретение  ГСМ, канцтоваров и хозяйственных товаров, электротоваров, спортинвентаря ,что составляет 88 % от плановых показателей</w:t>
      </w:r>
      <w:r>
        <w:rPr>
          <w:sz w:val="28"/>
          <w:szCs w:val="28"/>
        </w:rPr>
        <w:t>.</w:t>
      </w:r>
    </w:p>
    <w:p w:rsidR="00AB338D" w:rsidRDefault="00AB338D" w:rsidP="00AB338D">
      <w:pPr>
        <w:tabs>
          <w:tab w:val="left" w:pos="1783"/>
        </w:tabs>
        <w:rPr>
          <w:color w:val="FF0000"/>
          <w:sz w:val="28"/>
          <w:szCs w:val="28"/>
        </w:rPr>
      </w:pPr>
    </w:p>
    <w:p w:rsidR="00AB338D" w:rsidRDefault="00AB338D" w:rsidP="00AB338D">
      <w:pPr>
        <w:jc w:val="both"/>
        <w:rPr>
          <w:sz w:val="28"/>
          <w:szCs w:val="28"/>
        </w:rPr>
      </w:pPr>
      <w:r>
        <w:rPr>
          <w:rFonts w:ascii="Liberation Serif" w:hAnsi="Liberation Serif"/>
          <w:b/>
          <w:i/>
          <w:sz w:val="28"/>
          <w:szCs w:val="28"/>
          <w:u w:val="single"/>
        </w:rPr>
        <w:t xml:space="preserve">В рамках мероприятия </w:t>
      </w:r>
      <w:r>
        <w:rPr>
          <w:b/>
          <w:sz w:val="28"/>
          <w:szCs w:val="28"/>
          <w:u w:val="single"/>
        </w:rPr>
        <w:t>7.3. Приведение с требованиями пожарной безопасности и санитарного законодательства зданий и помещений, в которых размещаются муниципальные учреждения дополнительного образования</w:t>
      </w:r>
      <w:r>
        <w:rPr>
          <w:sz w:val="28"/>
          <w:szCs w:val="28"/>
        </w:rPr>
        <w:t xml:space="preserve">.  </w:t>
      </w:r>
      <w:r>
        <w:rPr>
          <w:rFonts w:ascii="Liberation Serif" w:hAnsi="Liberation Serif"/>
          <w:sz w:val="28"/>
          <w:szCs w:val="28"/>
        </w:rPr>
        <w:t xml:space="preserve">Запланированы расходы на сумму </w:t>
      </w:r>
      <w:r>
        <w:rPr>
          <w:rFonts w:ascii="Liberation Serif" w:eastAsia="Arial Unicode MS" w:hAnsi="Liberation Serif" w:cs="Arial Unicode MS"/>
          <w:sz w:val="28"/>
          <w:szCs w:val="28"/>
        </w:rPr>
        <w:t>582 000,00 рублей</w:t>
      </w:r>
      <w:r>
        <w:rPr>
          <w:rFonts w:ascii="Liberation Serif" w:hAnsi="Liberation Serif"/>
          <w:sz w:val="28"/>
          <w:szCs w:val="28"/>
        </w:rPr>
        <w:t xml:space="preserve">, осуществлены расходы на сумму </w:t>
      </w:r>
      <w:r>
        <w:rPr>
          <w:rFonts w:ascii="Liberation Serif" w:eastAsia="Arial Unicode MS" w:hAnsi="Liberation Serif" w:cs="Arial Unicode MS"/>
          <w:sz w:val="28"/>
          <w:szCs w:val="28"/>
        </w:rPr>
        <w:t xml:space="preserve">291 000,00 </w:t>
      </w:r>
      <w:r>
        <w:rPr>
          <w:rFonts w:ascii="Liberation Serif" w:hAnsi="Liberation Serif"/>
          <w:sz w:val="28"/>
          <w:szCs w:val="28"/>
        </w:rPr>
        <w:t>руб.(обслуживание пожарной сигнализации, обслуживание ПАК) что составляет 50% от плановых показателей.</w:t>
      </w:r>
    </w:p>
    <w:p w:rsidR="00AB338D" w:rsidRDefault="00AB338D" w:rsidP="00AB338D">
      <w:pPr>
        <w:jc w:val="both"/>
        <w:rPr>
          <w:rFonts w:ascii="Liberation Serif" w:hAnsi="Liberation Serif"/>
          <w:b/>
          <w:sz w:val="28"/>
          <w:szCs w:val="28"/>
          <w:u w:val="single"/>
        </w:rPr>
      </w:pPr>
      <w:r>
        <w:rPr>
          <w:b/>
          <w:color w:val="FF0000"/>
          <w:sz w:val="28"/>
          <w:szCs w:val="28"/>
        </w:rPr>
        <w:t xml:space="preserve">  </w:t>
      </w:r>
      <w:r>
        <w:rPr>
          <w:rFonts w:ascii="Liberation Serif" w:hAnsi="Liberation Serif"/>
          <w:b/>
          <w:i/>
          <w:sz w:val="28"/>
          <w:szCs w:val="28"/>
          <w:u w:val="single"/>
        </w:rPr>
        <w:t xml:space="preserve">В рамках мероприятия </w:t>
      </w:r>
      <w:r>
        <w:rPr>
          <w:rFonts w:ascii="Liberation Serif" w:hAnsi="Liberation Serif"/>
          <w:b/>
          <w:sz w:val="28"/>
          <w:szCs w:val="28"/>
          <w:u w:val="single"/>
        </w:rPr>
        <w:t>8. Обеспечение осуществления оплаты труда работников муниципальных организаций дополнительного образования и муниципальных образовательных организаций высшего образования с учетом установленных указами Президента Российской Федерации показателей соотношения заработной платы для данных категорий работников.</w:t>
      </w:r>
    </w:p>
    <w:p w:rsidR="00AB338D" w:rsidRDefault="00AB338D" w:rsidP="00AB338D">
      <w:pPr>
        <w:jc w:val="both"/>
        <w:rPr>
          <w:rFonts w:ascii="Liberation Serif" w:hAnsi="Liberation Serif"/>
          <w:color w:val="FF0000"/>
          <w:sz w:val="28"/>
          <w:szCs w:val="28"/>
        </w:rPr>
      </w:pPr>
      <w:r>
        <w:rPr>
          <w:rFonts w:ascii="Liberation Serif" w:hAnsi="Liberation Serif"/>
          <w:color w:val="FF0000"/>
          <w:sz w:val="28"/>
          <w:szCs w:val="28"/>
        </w:rPr>
        <w:t>.</w:t>
      </w:r>
    </w:p>
    <w:p w:rsidR="00AB338D" w:rsidRDefault="00AB338D" w:rsidP="00AB338D">
      <w:pPr>
        <w:jc w:val="both"/>
        <w:rPr>
          <w:b/>
          <w:sz w:val="28"/>
          <w:szCs w:val="28"/>
          <w:u w:val="single"/>
        </w:rPr>
      </w:pPr>
      <w:r>
        <w:rPr>
          <w:rFonts w:ascii="Liberation Serif" w:hAnsi="Liberation Serif"/>
          <w:b/>
          <w:i/>
          <w:sz w:val="28"/>
          <w:szCs w:val="28"/>
          <w:u w:val="single"/>
        </w:rPr>
        <w:t>В рамках мероприятия</w:t>
      </w:r>
      <w:r>
        <w:rPr>
          <w:rFonts w:ascii="Liberation Serif" w:hAnsi="Liberation Serif"/>
          <w:i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 xml:space="preserve">10. Реализация дополнительных общеразвивающих программ в области физической культуры и спорта </w:t>
      </w:r>
    </w:p>
    <w:p w:rsidR="00AB338D" w:rsidRDefault="00AB338D" w:rsidP="00AB338D">
      <w:pPr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Запланированы расходы на сумму </w:t>
      </w:r>
      <w:r>
        <w:rPr>
          <w:sz w:val="28"/>
          <w:szCs w:val="28"/>
        </w:rPr>
        <w:t>11 554 100,00</w:t>
      </w:r>
      <w:r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eastAsia="Arial Unicode MS" w:hAnsi="Liberation Serif" w:cs="Arial Unicode MS"/>
          <w:sz w:val="28"/>
          <w:szCs w:val="28"/>
        </w:rPr>
        <w:t>рублей</w:t>
      </w:r>
      <w:r>
        <w:rPr>
          <w:rFonts w:ascii="Liberation Serif" w:hAnsi="Liberation Serif"/>
          <w:sz w:val="28"/>
          <w:szCs w:val="28"/>
        </w:rPr>
        <w:t xml:space="preserve">, осуществлены расходы на сумму </w:t>
      </w:r>
      <w:r>
        <w:rPr>
          <w:sz w:val="28"/>
          <w:szCs w:val="28"/>
        </w:rPr>
        <w:t>6 342 050,00</w:t>
      </w:r>
      <w:r>
        <w:rPr>
          <w:rFonts w:ascii="Liberation Serif" w:hAnsi="Liberation Serif"/>
          <w:sz w:val="28"/>
          <w:szCs w:val="28"/>
        </w:rPr>
        <w:t xml:space="preserve"> руб.(заработная плата с начислениями  за 1 полугодие  2025г, работников осуществляющих организацию предоставления </w:t>
      </w:r>
      <w:r>
        <w:rPr>
          <w:sz w:val="28"/>
          <w:szCs w:val="28"/>
        </w:rPr>
        <w:t xml:space="preserve">дополнительных общеразвивающих программ в области физической культуры и спорта, </w:t>
      </w:r>
      <w:r>
        <w:rPr>
          <w:rFonts w:ascii="Liberation Serif" w:hAnsi="Liberation Serif"/>
          <w:sz w:val="28"/>
          <w:szCs w:val="28"/>
        </w:rPr>
        <w:t>оплата: услуг связи, интернет, коммунальные расходы (Электроэнергия, тепловая энергия, обращение с ТКО, потребление  воды, водоотведение), обслуживание оргтехники,) что составляет 55% от плановых показателей.</w:t>
      </w:r>
    </w:p>
    <w:p w:rsidR="00AB338D" w:rsidRDefault="00AB338D" w:rsidP="00AB338D">
      <w:pPr>
        <w:jc w:val="both"/>
        <w:rPr>
          <w:color w:val="FF0000"/>
          <w:sz w:val="28"/>
          <w:szCs w:val="28"/>
        </w:rPr>
      </w:pPr>
    </w:p>
    <w:p w:rsidR="00AB338D" w:rsidRDefault="00AB338D" w:rsidP="00AB338D">
      <w:pPr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b/>
          <w:i/>
          <w:sz w:val="28"/>
          <w:szCs w:val="28"/>
          <w:u w:val="single"/>
        </w:rPr>
        <w:t>В рамках мероприятия</w:t>
      </w:r>
      <w:r>
        <w:rPr>
          <w:rFonts w:ascii="Liberation Serif" w:hAnsi="Liberation Serif"/>
          <w:i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>10.1.Финансовое обеспечение организации спортивной подготовки в муниципальных бюджетных учреждениях дополнительного образования в части финансирования расходов на оплату труда тренеров-преподавателей по видам спорта.</w:t>
      </w:r>
      <w:r>
        <w:rPr>
          <w:b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 xml:space="preserve">Запланированы расходы на сумму </w:t>
      </w:r>
      <w:r>
        <w:rPr>
          <w:sz w:val="28"/>
          <w:szCs w:val="28"/>
        </w:rPr>
        <w:t xml:space="preserve">10 930 983,40 </w:t>
      </w:r>
      <w:r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eastAsia="Arial Unicode MS" w:hAnsi="Liberation Serif" w:cs="Arial Unicode MS"/>
          <w:sz w:val="28"/>
          <w:szCs w:val="28"/>
        </w:rPr>
        <w:t>рублей</w:t>
      </w:r>
      <w:r>
        <w:rPr>
          <w:rFonts w:ascii="Liberation Serif" w:hAnsi="Liberation Serif"/>
          <w:sz w:val="28"/>
          <w:szCs w:val="28"/>
        </w:rPr>
        <w:t xml:space="preserve">, осуществлены расходы за 1 полугодие  2025г, на сумму </w:t>
      </w:r>
      <w:r>
        <w:rPr>
          <w:sz w:val="28"/>
          <w:szCs w:val="28"/>
        </w:rPr>
        <w:t>6 030 491,70</w:t>
      </w:r>
      <w:r>
        <w:rPr>
          <w:rFonts w:ascii="Liberation Serif" w:hAnsi="Liberation Serif"/>
          <w:sz w:val="28"/>
          <w:szCs w:val="28"/>
        </w:rPr>
        <w:t xml:space="preserve"> руб.( заработная плата с начислениями работников, осуществляющих организацию предоставления </w:t>
      </w:r>
      <w:r>
        <w:rPr>
          <w:sz w:val="28"/>
          <w:szCs w:val="28"/>
        </w:rPr>
        <w:t xml:space="preserve">дополнительных общеразвивающих программ в области физической культуры и спорта, </w:t>
      </w:r>
      <w:r>
        <w:rPr>
          <w:rFonts w:ascii="Liberation Serif" w:hAnsi="Liberation Serif"/>
          <w:sz w:val="28"/>
          <w:szCs w:val="28"/>
        </w:rPr>
        <w:t>что составляет 50% от плановых показателей.</w:t>
      </w:r>
    </w:p>
    <w:p w:rsidR="00AB338D" w:rsidRDefault="00AB338D" w:rsidP="00AB338D">
      <w:pPr>
        <w:jc w:val="both"/>
        <w:rPr>
          <w:rFonts w:ascii="Liberation Serif" w:hAnsi="Liberation Serif"/>
          <w:color w:val="FF0000"/>
          <w:sz w:val="28"/>
          <w:szCs w:val="28"/>
        </w:rPr>
      </w:pPr>
    </w:p>
    <w:p w:rsidR="00AB338D" w:rsidRDefault="00AB338D" w:rsidP="00AB338D">
      <w:pPr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b/>
          <w:i/>
          <w:sz w:val="28"/>
          <w:szCs w:val="28"/>
          <w:u w:val="single"/>
        </w:rPr>
        <w:lastRenderedPageBreak/>
        <w:t xml:space="preserve">В рамках мероприятия </w:t>
      </w:r>
      <w:r>
        <w:rPr>
          <w:b/>
          <w:sz w:val="28"/>
          <w:szCs w:val="28"/>
          <w:u w:val="single"/>
        </w:rPr>
        <w:t xml:space="preserve">10.2. Организация предоставления спортивной подготовки по видам спорта в СШ </w:t>
      </w:r>
      <w:r>
        <w:rPr>
          <w:rFonts w:ascii="Liberation Serif" w:hAnsi="Liberation Serif"/>
          <w:sz w:val="28"/>
          <w:szCs w:val="28"/>
        </w:rPr>
        <w:t xml:space="preserve">Запланированы расходы на сумму </w:t>
      </w:r>
      <w:r>
        <w:rPr>
          <w:sz w:val="28"/>
          <w:szCs w:val="28"/>
        </w:rPr>
        <w:t>623 116,60</w:t>
      </w:r>
      <w:r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eastAsia="Arial Unicode MS" w:hAnsi="Liberation Serif" w:cs="Arial Unicode MS"/>
          <w:sz w:val="28"/>
          <w:szCs w:val="28"/>
        </w:rPr>
        <w:t>рублей</w:t>
      </w:r>
      <w:r>
        <w:rPr>
          <w:rFonts w:ascii="Liberation Serif" w:hAnsi="Liberation Serif"/>
          <w:sz w:val="28"/>
          <w:szCs w:val="28"/>
        </w:rPr>
        <w:t xml:space="preserve">, осуществлены расходы за 1 полугодие  2025г,  на сумму </w:t>
      </w:r>
      <w:r>
        <w:rPr>
          <w:sz w:val="28"/>
          <w:szCs w:val="28"/>
        </w:rPr>
        <w:t>311 558,30</w:t>
      </w:r>
      <w:r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eastAsia="Arial Unicode MS" w:hAnsi="Liberation Serif" w:cs="Arial Unicode MS"/>
          <w:sz w:val="28"/>
          <w:szCs w:val="28"/>
        </w:rPr>
        <w:t>рублей</w:t>
      </w:r>
      <w:r>
        <w:rPr>
          <w:sz w:val="28"/>
          <w:szCs w:val="28"/>
        </w:rPr>
        <w:t xml:space="preserve">, </w:t>
      </w:r>
      <w:r>
        <w:rPr>
          <w:rFonts w:ascii="Liberation Serif" w:hAnsi="Liberation Serif"/>
          <w:sz w:val="28"/>
          <w:szCs w:val="28"/>
        </w:rPr>
        <w:t>оплата: услуг связи, интернет, коммунальные расходы (Электроэнергия, тепловая энергия, обращение с ТКО, потребление  воды, водоотведение,), обслуживание оргтехники,) что составляет 50% от плановых показателей.</w:t>
      </w:r>
    </w:p>
    <w:p w:rsidR="00AB338D" w:rsidRDefault="00AB338D" w:rsidP="00AB338D">
      <w:pPr>
        <w:jc w:val="both"/>
        <w:rPr>
          <w:b/>
          <w:color w:val="FF0000"/>
          <w:sz w:val="28"/>
          <w:szCs w:val="28"/>
          <w:u w:val="single"/>
        </w:rPr>
      </w:pPr>
    </w:p>
    <w:p w:rsidR="00AB338D" w:rsidRDefault="00AB338D" w:rsidP="00AB338D">
      <w:pPr>
        <w:jc w:val="both"/>
        <w:rPr>
          <w:b/>
          <w:sz w:val="28"/>
          <w:szCs w:val="28"/>
        </w:rPr>
      </w:pPr>
      <w:r>
        <w:rPr>
          <w:rFonts w:ascii="Liberation Serif" w:hAnsi="Liberation Serif"/>
          <w:b/>
          <w:i/>
          <w:sz w:val="28"/>
          <w:szCs w:val="28"/>
          <w:u w:val="single"/>
        </w:rPr>
        <w:t xml:space="preserve">В рамках мероприятия </w:t>
      </w:r>
      <w:r>
        <w:rPr>
          <w:b/>
          <w:sz w:val="28"/>
          <w:szCs w:val="28"/>
          <w:u w:val="single"/>
        </w:rPr>
        <w:t>10.3.</w:t>
      </w:r>
      <w:r>
        <w:rPr>
          <w:sz w:val="24"/>
          <w:szCs w:val="24"/>
        </w:rPr>
        <w:t xml:space="preserve"> </w:t>
      </w:r>
      <w:r>
        <w:rPr>
          <w:b/>
          <w:sz w:val="28"/>
          <w:szCs w:val="28"/>
        </w:rPr>
        <w:t xml:space="preserve">Приведение с требованиями пожарной безопасности и санитарного законодательства зданий и помещений, в которых размещаются муниципальные учреждения дополнительного образования </w:t>
      </w:r>
    </w:p>
    <w:p w:rsidR="00AB338D" w:rsidRDefault="00AB338D" w:rsidP="00AB338D">
      <w:pPr>
        <w:jc w:val="both"/>
        <w:rPr>
          <w:rFonts w:ascii="Liberation Serif" w:hAnsi="Liberation Serif"/>
          <w:b/>
          <w:i/>
          <w:sz w:val="28"/>
          <w:szCs w:val="28"/>
          <w:u w:val="single"/>
        </w:rPr>
      </w:pPr>
    </w:p>
    <w:p w:rsidR="00AB338D" w:rsidRDefault="00AB338D" w:rsidP="00AB338D">
      <w:pPr>
        <w:jc w:val="both"/>
        <w:rPr>
          <w:sz w:val="28"/>
          <w:szCs w:val="28"/>
        </w:rPr>
      </w:pPr>
      <w:r>
        <w:rPr>
          <w:rFonts w:ascii="Liberation Serif" w:hAnsi="Liberation Serif"/>
          <w:b/>
          <w:i/>
          <w:sz w:val="28"/>
          <w:szCs w:val="28"/>
          <w:u w:val="single"/>
        </w:rPr>
        <w:t xml:space="preserve">В рамках мероприятия </w:t>
      </w:r>
      <w:r>
        <w:rPr>
          <w:rFonts w:ascii="Liberation Serif" w:hAnsi="Liberation Serif"/>
          <w:b/>
          <w:sz w:val="28"/>
          <w:szCs w:val="28"/>
          <w:u w:val="single"/>
        </w:rPr>
        <w:t xml:space="preserve">11 Обеспечение осуществления оплаты труда работников муниципальных организаций дополнительного образования и муниципальных образовательных организаций высшего образования с учетом установленных указами Президента Российской Федерации показателей соотношения заработной платы для данных категорий работников. </w:t>
      </w:r>
    </w:p>
    <w:p w:rsidR="00AB338D" w:rsidRDefault="00AB338D" w:rsidP="00AB338D">
      <w:pPr>
        <w:pStyle w:val="ConsPlusNormal"/>
        <w:ind w:firstLine="0"/>
        <w:outlineLvl w:val="2"/>
        <w:rPr>
          <w:rFonts w:ascii="Liberation Serif" w:hAnsi="Liberation Serif" w:cs="Times New Roman"/>
          <w:b/>
          <w:color w:val="FF0000"/>
          <w:sz w:val="28"/>
          <w:szCs w:val="28"/>
        </w:rPr>
      </w:pPr>
    </w:p>
    <w:p w:rsidR="00AB338D" w:rsidRDefault="00AB338D" w:rsidP="00AB338D">
      <w:pPr>
        <w:pStyle w:val="ConsPlusNormal"/>
        <w:ind w:firstLine="0"/>
        <w:outlineLvl w:val="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</w:t>
      </w:r>
    </w:p>
    <w:p w:rsidR="00AB338D" w:rsidRDefault="00AB338D" w:rsidP="00AB338D">
      <w:pPr>
        <w:pStyle w:val="ConsPlusNormal"/>
        <w:ind w:firstLine="0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AB338D" w:rsidRDefault="00AB338D" w:rsidP="00AB338D">
      <w:pPr>
        <w:pStyle w:val="ConsPlusNormal"/>
        <w:ind w:firstLine="0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AB338D" w:rsidRDefault="00AB338D" w:rsidP="00AB338D">
      <w:pPr>
        <w:pStyle w:val="ConsPlusNormal"/>
        <w:ind w:firstLine="0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AB338D" w:rsidRDefault="00AB338D" w:rsidP="00AB338D">
      <w:pPr>
        <w:pStyle w:val="ConsPlusNormal"/>
        <w:ind w:firstLine="0"/>
        <w:outlineLvl w:val="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</w:p>
    <w:p w:rsidR="00AB338D" w:rsidRDefault="00AB338D" w:rsidP="00AB338D">
      <w:pPr>
        <w:pStyle w:val="ConsPlusNormal"/>
        <w:ind w:firstLine="0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AB338D" w:rsidRDefault="00AB338D" w:rsidP="00AB338D">
      <w:pPr>
        <w:pStyle w:val="ConsPlusNormal"/>
        <w:ind w:firstLine="0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AB338D" w:rsidRDefault="00AB338D" w:rsidP="00AB338D">
      <w:pPr>
        <w:pStyle w:val="ConsPlusNormal"/>
        <w:ind w:firstLine="0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AB338D" w:rsidRDefault="00AB338D" w:rsidP="00AB338D">
      <w:pPr>
        <w:pStyle w:val="ConsPlusNormal"/>
        <w:ind w:firstLine="0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AB338D" w:rsidRDefault="00AB338D" w:rsidP="00AB338D">
      <w:pPr>
        <w:pStyle w:val="ConsPlusNormal"/>
        <w:ind w:firstLine="0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AB338D" w:rsidRDefault="00AB338D" w:rsidP="00AB338D">
      <w:pPr>
        <w:pStyle w:val="ConsPlusNormal"/>
        <w:ind w:firstLine="0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AB338D" w:rsidRDefault="00AB338D" w:rsidP="00AB338D">
      <w:pPr>
        <w:pStyle w:val="ConsPlusNormal"/>
        <w:ind w:firstLine="0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AB338D" w:rsidRDefault="00AB338D" w:rsidP="00AB338D">
      <w:pPr>
        <w:pStyle w:val="ConsPlusNormal"/>
        <w:ind w:firstLine="0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AB338D" w:rsidRDefault="00AB338D" w:rsidP="00AB338D">
      <w:pPr>
        <w:pStyle w:val="ConsPlusNormal"/>
        <w:ind w:firstLine="0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AB338D" w:rsidRDefault="00AB338D" w:rsidP="00AB338D">
      <w:pPr>
        <w:pStyle w:val="ConsPlusNormal"/>
        <w:ind w:firstLine="0"/>
        <w:outlineLvl w:val="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Форма 2</w:t>
      </w:r>
    </w:p>
    <w:p w:rsidR="00AB338D" w:rsidRDefault="00AB338D" w:rsidP="00AB338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B338D" w:rsidRDefault="00AB338D" w:rsidP="00AB338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ВЫПОЛНЕНИЕ МЕРОПРИЯТИЙ ПО ПОДПРОГРАММЕ </w:t>
      </w:r>
    </w:p>
    <w:p w:rsidR="00AB338D" w:rsidRDefault="00AB338D" w:rsidP="00AB338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«Развитие системы дополнительного образования в сфере физической культуры и спорта до 2030 года»</w:t>
      </w:r>
    </w:p>
    <w:p w:rsidR="00AB338D" w:rsidRDefault="00AB338D" w:rsidP="00AB338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За 6 месяцев 2025 г. (ОТЧЕТНЫЙ ПЕРИОД)</w:t>
      </w:r>
      <w:r>
        <w:rPr>
          <w:rFonts w:ascii="Times New Roman" w:hAnsi="Times New Roman" w:cs="Times New Roman"/>
          <w:sz w:val="24"/>
          <w:szCs w:val="24"/>
        </w:rPr>
        <w:t xml:space="preserve"> "</w:t>
      </w:r>
    </w:p>
    <w:p w:rsidR="00AB338D" w:rsidRDefault="00AB338D" w:rsidP="00AB338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наименование муниципальной программы</w:t>
      </w:r>
    </w:p>
    <w:p w:rsidR="00AB338D" w:rsidRPr="00A71987" w:rsidRDefault="00AB338D" w:rsidP="00AB338D">
      <w:pPr>
        <w:pStyle w:val="a7"/>
        <w:ind w:left="8496" w:firstLine="9"/>
        <w:jc w:val="left"/>
        <w:rPr>
          <w:rFonts w:ascii="Liberation Serif" w:hAnsi="Liberation Serif"/>
          <w:b/>
          <w:sz w:val="24"/>
          <w:szCs w:val="24"/>
        </w:rPr>
      </w:pPr>
    </w:p>
    <w:tbl>
      <w:tblPr>
        <w:tblW w:w="12191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5"/>
        <w:gridCol w:w="3544"/>
        <w:gridCol w:w="1845"/>
        <w:gridCol w:w="1701"/>
        <w:gridCol w:w="1559"/>
        <w:gridCol w:w="2977"/>
      </w:tblGrid>
      <w:tr w:rsidR="00AB338D" w:rsidRPr="00A71987" w:rsidTr="004148D5">
        <w:trPr>
          <w:trHeight w:val="599"/>
        </w:trPr>
        <w:tc>
          <w:tcPr>
            <w:tcW w:w="565" w:type="dxa"/>
            <w:vMerge w:val="restart"/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№ строки</w:t>
            </w:r>
          </w:p>
        </w:tc>
        <w:tc>
          <w:tcPr>
            <w:tcW w:w="3544" w:type="dxa"/>
            <w:vMerge w:val="restart"/>
            <w:shd w:val="clear" w:color="auto" w:fill="auto"/>
          </w:tcPr>
          <w:p w:rsidR="00AB338D" w:rsidRPr="00A71987" w:rsidRDefault="00AB338D" w:rsidP="004148D5">
            <w:pPr>
              <w:ind w:left="176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Наименование мероприятия, источника ресурсного обеспечения</w:t>
            </w:r>
          </w:p>
        </w:tc>
        <w:tc>
          <w:tcPr>
            <w:tcW w:w="5105" w:type="dxa"/>
            <w:gridSpan w:val="3"/>
            <w:shd w:val="clear" w:color="auto" w:fill="auto"/>
          </w:tcPr>
          <w:p w:rsidR="00AB338D" w:rsidRPr="00A71987" w:rsidRDefault="00AB338D" w:rsidP="004148D5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Объем расходов за счет всех источников ресурсного обеспечения, рублей</w:t>
            </w:r>
          </w:p>
        </w:tc>
        <w:tc>
          <w:tcPr>
            <w:tcW w:w="2977" w:type="dxa"/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 xml:space="preserve">Причины   отклонения от планового значения  </w:t>
            </w:r>
          </w:p>
        </w:tc>
      </w:tr>
      <w:tr w:rsidR="00AB338D" w:rsidRPr="00A71987" w:rsidTr="004148D5">
        <w:trPr>
          <w:trHeight w:val="856"/>
        </w:trPr>
        <w:tc>
          <w:tcPr>
            <w:tcW w:w="565" w:type="dxa"/>
            <w:vMerge/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845" w:type="dxa"/>
            <w:shd w:val="clear" w:color="auto" w:fill="auto"/>
          </w:tcPr>
          <w:p w:rsidR="00AB338D" w:rsidRPr="00A71987" w:rsidRDefault="00AB338D" w:rsidP="004148D5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План</w:t>
            </w:r>
          </w:p>
        </w:tc>
        <w:tc>
          <w:tcPr>
            <w:tcW w:w="1701" w:type="dxa"/>
            <w:shd w:val="clear" w:color="auto" w:fill="auto"/>
          </w:tcPr>
          <w:p w:rsidR="00AB338D" w:rsidRPr="00A71987" w:rsidRDefault="00AB338D" w:rsidP="004148D5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 xml:space="preserve">Факт </w:t>
            </w:r>
          </w:p>
        </w:tc>
        <w:tc>
          <w:tcPr>
            <w:tcW w:w="1559" w:type="dxa"/>
          </w:tcPr>
          <w:p w:rsidR="00AB338D" w:rsidRPr="00A71987" w:rsidRDefault="00AB338D" w:rsidP="004148D5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Процент выполнения</w:t>
            </w:r>
          </w:p>
        </w:tc>
        <w:tc>
          <w:tcPr>
            <w:tcW w:w="2977" w:type="dxa"/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AB338D" w:rsidRPr="00A71987" w:rsidTr="004148D5">
        <w:trPr>
          <w:trHeight w:val="691"/>
        </w:trPr>
        <w:tc>
          <w:tcPr>
            <w:tcW w:w="565" w:type="dxa"/>
            <w:shd w:val="clear" w:color="auto" w:fill="auto"/>
          </w:tcPr>
          <w:p w:rsidR="00AB338D" w:rsidRPr="00A71987" w:rsidRDefault="00AB338D" w:rsidP="004148D5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:rsidR="00AB338D" w:rsidRPr="00A71987" w:rsidRDefault="00AB338D" w:rsidP="004148D5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1845" w:type="dxa"/>
            <w:shd w:val="clear" w:color="auto" w:fill="auto"/>
          </w:tcPr>
          <w:p w:rsidR="00AB338D" w:rsidRPr="00A71987" w:rsidRDefault="00AB338D" w:rsidP="004148D5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:rsidR="00AB338D" w:rsidRPr="00A71987" w:rsidRDefault="00AB338D" w:rsidP="004148D5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AB338D" w:rsidRPr="00A71987" w:rsidRDefault="00AB338D" w:rsidP="004148D5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2977" w:type="dxa"/>
            <w:shd w:val="clear" w:color="auto" w:fill="auto"/>
          </w:tcPr>
          <w:p w:rsidR="00AB338D" w:rsidRPr="00A71987" w:rsidRDefault="00AB338D" w:rsidP="004148D5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6</w:t>
            </w:r>
          </w:p>
        </w:tc>
      </w:tr>
      <w:tr w:rsidR="00AB338D" w:rsidRPr="00A71987" w:rsidTr="004148D5">
        <w:tc>
          <w:tcPr>
            <w:tcW w:w="565" w:type="dxa"/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b/>
                <w:sz w:val="24"/>
                <w:szCs w:val="24"/>
              </w:rPr>
              <w:t>Всего по подпрограмме, в том числе:</w:t>
            </w:r>
          </w:p>
        </w:tc>
        <w:tc>
          <w:tcPr>
            <w:tcW w:w="1845" w:type="dxa"/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27 881 617,20</w:t>
            </w:r>
          </w:p>
        </w:tc>
        <w:tc>
          <w:tcPr>
            <w:tcW w:w="1701" w:type="dxa"/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15 281 117,20</w:t>
            </w:r>
          </w:p>
        </w:tc>
        <w:tc>
          <w:tcPr>
            <w:tcW w:w="1559" w:type="dxa"/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55%</w:t>
            </w:r>
          </w:p>
        </w:tc>
        <w:tc>
          <w:tcPr>
            <w:tcW w:w="2977" w:type="dxa"/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AB338D" w:rsidRPr="00A71987" w:rsidTr="004148D5">
        <w:tc>
          <w:tcPr>
            <w:tcW w:w="565" w:type="dxa"/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Федеральный бюджет</w:t>
            </w:r>
          </w:p>
        </w:tc>
        <w:tc>
          <w:tcPr>
            <w:tcW w:w="1845" w:type="dxa"/>
            <w:shd w:val="clear" w:color="auto" w:fill="auto"/>
          </w:tcPr>
          <w:p w:rsidR="00AB338D" w:rsidRPr="00A71987" w:rsidRDefault="00AB338D" w:rsidP="004148D5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AB338D" w:rsidRPr="00A71987" w:rsidRDefault="00AB338D" w:rsidP="004148D5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B338D" w:rsidRPr="00A71987" w:rsidRDefault="00AB338D" w:rsidP="004148D5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AB338D" w:rsidRPr="00A71987" w:rsidTr="004148D5">
        <w:tc>
          <w:tcPr>
            <w:tcW w:w="565" w:type="dxa"/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3</w:t>
            </w:r>
          </w:p>
        </w:tc>
        <w:tc>
          <w:tcPr>
            <w:tcW w:w="3544" w:type="dxa"/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Областной бюджет</w:t>
            </w:r>
          </w:p>
        </w:tc>
        <w:tc>
          <w:tcPr>
            <w:tcW w:w="1845" w:type="dxa"/>
            <w:shd w:val="clear" w:color="auto" w:fill="auto"/>
          </w:tcPr>
          <w:p w:rsidR="00AB338D" w:rsidRPr="00A71987" w:rsidRDefault="00AB338D" w:rsidP="004148D5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AB338D" w:rsidRPr="00A71987" w:rsidRDefault="00AB338D" w:rsidP="004148D5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AB338D" w:rsidRPr="00A71987" w:rsidTr="004148D5">
        <w:tc>
          <w:tcPr>
            <w:tcW w:w="565" w:type="dxa"/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3544" w:type="dxa"/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Местный бюджет</w:t>
            </w:r>
          </w:p>
        </w:tc>
        <w:tc>
          <w:tcPr>
            <w:tcW w:w="1845" w:type="dxa"/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27 881 617,20</w:t>
            </w:r>
          </w:p>
        </w:tc>
        <w:tc>
          <w:tcPr>
            <w:tcW w:w="1701" w:type="dxa"/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15 281 117,20</w:t>
            </w:r>
          </w:p>
        </w:tc>
        <w:tc>
          <w:tcPr>
            <w:tcW w:w="1559" w:type="dxa"/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55%</w:t>
            </w:r>
          </w:p>
        </w:tc>
        <w:tc>
          <w:tcPr>
            <w:tcW w:w="2977" w:type="dxa"/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AB338D" w:rsidRPr="00A71987" w:rsidTr="004148D5">
        <w:tc>
          <w:tcPr>
            <w:tcW w:w="565" w:type="dxa"/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3544" w:type="dxa"/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45" w:type="dxa"/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color w:val="FF0000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color w:val="FF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AB338D" w:rsidRPr="00A71987" w:rsidTr="004148D5">
        <w:tc>
          <w:tcPr>
            <w:tcW w:w="565" w:type="dxa"/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6</w:t>
            </w:r>
          </w:p>
        </w:tc>
        <w:tc>
          <w:tcPr>
            <w:tcW w:w="3544" w:type="dxa"/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eastAsia="Arial Unicode MS" w:hAnsi="Liberation Serif"/>
                <w:color w:val="000000"/>
                <w:sz w:val="24"/>
                <w:szCs w:val="24"/>
              </w:rPr>
            </w:pPr>
            <w:r w:rsidRPr="00A71987">
              <w:rPr>
                <w:rFonts w:ascii="Liberation Serif" w:eastAsia="Arial Unicode MS" w:hAnsi="Liberation Serif"/>
                <w:color w:val="000000"/>
                <w:sz w:val="24"/>
                <w:szCs w:val="24"/>
              </w:rPr>
              <w:t>Мероприятие 1. Организация предоставления дополнительного образования детей в муниципальных бюджетных учреждениях дополнительного образования</w:t>
            </w:r>
          </w:p>
        </w:tc>
        <w:tc>
          <w:tcPr>
            <w:tcW w:w="1845" w:type="dxa"/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color w:val="FF0000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color w:val="FF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AB338D" w:rsidRPr="00A71987" w:rsidRDefault="00AB338D" w:rsidP="004148D5">
            <w:pPr>
              <w:jc w:val="center"/>
              <w:rPr>
                <w:rFonts w:ascii="Liberation Serif" w:eastAsia="Arial Unicode MS" w:hAnsi="Liberation Serif"/>
                <w:color w:val="000000"/>
                <w:sz w:val="24"/>
                <w:szCs w:val="24"/>
              </w:rPr>
            </w:pPr>
            <w:r w:rsidRPr="00A71987">
              <w:rPr>
                <w:rFonts w:ascii="Liberation Serif" w:eastAsia="Arial Unicode MS" w:hAnsi="Liberation Serif"/>
                <w:color w:val="000000"/>
                <w:sz w:val="24"/>
                <w:szCs w:val="24"/>
              </w:rPr>
              <w:t>Финансирование осуществлялось до 2023 года</w:t>
            </w:r>
          </w:p>
        </w:tc>
      </w:tr>
      <w:tr w:rsidR="00AB338D" w:rsidRPr="00A71987" w:rsidTr="004148D5">
        <w:tc>
          <w:tcPr>
            <w:tcW w:w="565" w:type="dxa"/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7</w:t>
            </w:r>
          </w:p>
        </w:tc>
        <w:tc>
          <w:tcPr>
            <w:tcW w:w="3544" w:type="dxa"/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Федеральный бюджет</w:t>
            </w:r>
          </w:p>
        </w:tc>
        <w:tc>
          <w:tcPr>
            <w:tcW w:w="1845" w:type="dxa"/>
            <w:shd w:val="clear" w:color="auto" w:fill="auto"/>
          </w:tcPr>
          <w:p w:rsidR="00AB338D" w:rsidRPr="00A71987" w:rsidRDefault="00AB338D" w:rsidP="004148D5">
            <w:pPr>
              <w:jc w:val="center"/>
              <w:rPr>
                <w:rFonts w:ascii="Liberation Serif" w:hAnsi="Liberation Serif"/>
                <w:color w:val="FF0000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color w:val="FF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AB338D" w:rsidRPr="00A71987" w:rsidRDefault="00AB338D" w:rsidP="004148D5">
            <w:pPr>
              <w:jc w:val="center"/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B338D" w:rsidRPr="00A71987" w:rsidRDefault="00AB338D" w:rsidP="004148D5">
            <w:pPr>
              <w:jc w:val="center"/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AB338D" w:rsidRPr="00A71987" w:rsidRDefault="00AB338D" w:rsidP="004148D5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AB338D" w:rsidRPr="00A71987" w:rsidTr="004148D5">
        <w:tc>
          <w:tcPr>
            <w:tcW w:w="565" w:type="dxa"/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8</w:t>
            </w:r>
          </w:p>
        </w:tc>
        <w:tc>
          <w:tcPr>
            <w:tcW w:w="3544" w:type="dxa"/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Областной бюджет</w:t>
            </w:r>
          </w:p>
        </w:tc>
        <w:tc>
          <w:tcPr>
            <w:tcW w:w="1845" w:type="dxa"/>
            <w:shd w:val="clear" w:color="auto" w:fill="auto"/>
          </w:tcPr>
          <w:p w:rsidR="00AB338D" w:rsidRPr="00A71987" w:rsidRDefault="00AB338D" w:rsidP="004148D5">
            <w:pPr>
              <w:jc w:val="center"/>
              <w:rPr>
                <w:rFonts w:ascii="Liberation Serif" w:hAnsi="Liberation Serif"/>
                <w:color w:val="FF0000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color w:val="FF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AB338D" w:rsidRPr="00A71987" w:rsidRDefault="00AB338D" w:rsidP="004148D5">
            <w:pPr>
              <w:jc w:val="center"/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B338D" w:rsidRPr="00A71987" w:rsidRDefault="00AB338D" w:rsidP="004148D5">
            <w:pPr>
              <w:jc w:val="center"/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AB338D" w:rsidRPr="00A71987" w:rsidRDefault="00AB338D" w:rsidP="004148D5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AB338D" w:rsidRPr="00A71987" w:rsidTr="004148D5">
        <w:tc>
          <w:tcPr>
            <w:tcW w:w="565" w:type="dxa"/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9</w:t>
            </w:r>
          </w:p>
        </w:tc>
        <w:tc>
          <w:tcPr>
            <w:tcW w:w="3544" w:type="dxa"/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Местный бюджет</w:t>
            </w:r>
          </w:p>
        </w:tc>
        <w:tc>
          <w:tcPr>
            <w:tcW w:w="1845" w:type="dxa"/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color w:val="FF0000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color w:val="FF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AB338D" w:rsidRPr="00A71987" w:rsidRDefault="00AB338D" w:rsidP="004148D5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AB338D" w:rsidRPr="00A71987" w:rsidTr="004148D5">
        <w:tc>
          <w:tcPr>
            <w:tcW w:w="565" w:type="dxa"/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10</w:t>
            </w:r>
          </w:p>
        </w:tc>
        <w:tc>
          <w:tcPr>
            <w:tcW w:w="3544" w:type="dxa"/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45" w:type="dxa"/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color w:val="FF0000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color w:val="FF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AB338D" w:rsidRPr="00A71987" w:rsidRDefault="00AB338D" w:rsidP="004148D5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AB338D" w:rsidRPr="00A71987" w:rsidTr="004148D5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11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Мероприятие 2.</w:t>
            </w:r>
          </w:p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 xml:space="preserve">Приведение с требованиями пожарной безопасности и санитарного законодательства зданий и помещений, в которых размещаются муниципальные </w:t>
            </w:r>
            <w:r w:rsidRPr="00A71987">
              <w:rPr>
                <w:rFonts w:ascii="Liberation Serif" w:hAnsi="Liberation Serif"/>
                <w:sz w:val="24"/>
                <w:szCs w:val="24"/>
              </w:rPr>
              <w:lastRenderedPageBreak/>
              <w:t>учреждения дополнительного образования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color w:val="FF0000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color w:val="FF0000"/>
                <w:sz w:val="24"/>
                <w:szCs w:val="24"/>
              </w:rPr>
              <w:lastRenderedPageBreak/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eastAsia="Arial Unicode MS" w:hAnsi="Liberation Serif"/>
                <w:color w:val="000000"/>
                <w:sz w:val="24"/>
                <w:szCs w:val="24"/>
              </w:rPr>
              <w:t>Финансирование осуществлялось до 2023 года</w:t>
            </w:r>
          </w:p>
        </w:tc>
      </w:tr>
      <w:tr w:rsidR="00AB338D" w:rsidRPr="00A71987" w:rsidTr="004148D5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lastRenderedPageBreak/>
              <w:t>12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Федеральный бюджет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center"/>
              <w:rPr>
                <w:rFonts w:ascii="Liberation Serif" w:eastAsia="Arial Unicode MS" w:hAnsi="Liberation Serif"/>
                <w:color w:val="FF0000"/>
                <w:sz w:val="24"/>
                <w:szCs w:val="24"/>
              </w:rPr>
            </w:pPr>
            <w:r w:rsidRPr="00A71987">
              <w:rPr>
                <w:rFonts w:ascii="Liberation Serif" w:eastAsia="Arial Unicode MS" w:hAnsi="Liberation Serif"/>
                <w:color w:val="FF000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center"/>
              <w:rPr>
                <w:rFonts w:ascii="Liberation Serif" w:eastAsia="Arial Unicode MS" w:hAnsi="Liberation Serif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center"/>
              <w:rPr>
                <w:rFonts w:ascii="Liberation Serif" w:eastAsia="Arial Unicode MS" w:hAnsi="Liberation Serif"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AB338D" w:rsidRPr="00A71987" w:rsidTr="004148D5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13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Областной бюджет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center"/>
              <w:rPr>
                <w:rFonts w:ascii="Liberation Serif" w:eastAsia="Arial Unicode MS" w:hAnsi="Liberation Serif"/>
                <w:color w:val="FF0000"/>
                <w:sz w:val="24"/>
                <w:szCs w:val="24"/>
              </w:rPr>
            </w:pPr>
            <w:r w:rsidRPr="00A71987">
              <w:rPr>
                <w:rFonts w:ascii="Liberation Serif" w:eastAsia="Arial Unicode MS" w:hAnsi="Liberation Serif"/>
                <w:color w:val="FF000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center"/>
              <w:rPr>
                <w:rFonts w:ascii="Liberation Serif" w:eastAsia="Arial Unicode MS" w:hAnsi="Liberation Serif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center"/>
              <w:rPr>
                <w:rFonts w:ascii="Liberation Serif" w:eastAsia="Arial Unicode MS" w:hAnsi="Liberation Serif"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AB338D" w:rsidRPr="00A71987" w:rsidTr="004148D5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14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Местный бюджет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color w:val="FF0000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color w:val="FF000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AB338D" w:rsidRPr="00A71987" w:rsidTr="004148D5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color w:val="FF0000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color w:val="FF000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AB338D" w:rsidRPr="00A71987" w:rsidTr="004148D5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Мероприятие 3.</w:t>
            </w:r>
          </w:p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Финансовое обеспечение организации предоставления дополнительного образования детей в муниципальных бюджетных учреждениях дополнительного образования в части финансирования расходов на оплату труда педагогических работников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color w:val="FF0000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color w:val="FF000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eastAsia="Arial Unicode MS" w:hAnsi="Liberation Serif"/>
                <w:color w:val="000000"/>
                <w:sz w:val="24"/>
                <w:szCs w:val="24"/>
              </w:rPr>
              <w:t>Финансирование осуществлялось до 2023 года</w:t>
            </w:r>
          </w:p>
        </w:tc>
      </w:tr>
      <w:tr w:rsidR="00AB338D" w:rsidRPr="00A71987" w:rsidTr="004148D5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Федеральный бюджет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center"/>
              <w:rPr>
                <w:rFonts w:ascii="Liberation Serif" w:eastAsia="Arial Unicode MS" w:hAnsi="Liberation Serif"/>
                <w:color w:val="FF0000"/>
                <w:sz w:val="24"/>
                <w:szCs w:val="24"/>
              </w:rPr>
            </w:pPr>
            <w:r w:rsidRPr="00A71987">
              <w:rPr>
                <w:rFonts w:ascii="Liberation Serif" w:eastAsia="Arial Unicode MS" w:hAnsi="Liberation Serif"/>
                <w:color w:val="FF000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center"/>
              <w:rPr>
                <w:rFonts w:ascii="Liberation Serif" w:eastAsia="Arial Unicode MS" w:hAnsi="Liberation Serif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center"/>
              <w:rPr>
                <w:rFonts w:ascii="Liberation Serif" w:eastAsia="Arial Unicode MS" w:hAnsi="Liberation Serif"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AB338D" w:rsidRPr="00A71987" w:rsidTr="004148D5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18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Областной бюджет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center"/>
              <w:rPr>
                <w:rFonts w:ascii="Liberation Serif" w:eastAsia="Arial Unicode MS" w:hAnsi="Liberation Serif"/>
                <w:color w:val="FF0000"/>
                <w:sz w:val="24"/>
                <w:szCs w:val="24"/>
              </w:rPr>
            </w:pPr>
            <w:r w:rsidRPr="00A71987">
              <w:rPr>
                <w:rFonts w:ascii="Liberation Serif" w:eastAsia="Arial Unicode MS" w:hAnsi="Liberation Serif"/>
                <w:color w:val="FF000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center"/>
              <w:rPr>
                <w:rFonts w:ascii="Liberation Serif" w:eastAsia="Arial Unicode MS" w:hAnsi="Liberation Serif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center"/>
              <w:rPr>
                <w:rFonts w:ascii="Liberation Serif" w:eastAsia="Arial Unicode MS" w:hAnsi="Liberation Serif"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AB338D" w:rsidRPr="00A71987" w:rsidTr="004148D5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19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Местный бюджет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AB338D" w:rsidRPr="00A71987" w:rsidTr="004148D5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20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color w:val="FF0000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color w:val="FF000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AB338D" w:rsidRPr="00A71987" w:rsidTr="004148D5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21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Мероприятие 4.</w:t>
            </w:r>
          </w:p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Реализация программ спортивной подготовки по видам спорта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color w:val="FF0000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color w:val="FF000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eastAsia="Arial Unicode MS" w:hAnsi="Liberation Serif"/>
                <w:color w:val="000000"/>
                <w:sz w:val="24"/>
                <w:szCs w:val="24"/>
              </w:rPr>
              <w:t>Финансирование осуществлялось до 2023 года</w:t>
            </w:r>
          </w:p>
        </w:tc>
      </w:tr>
      <w:tr w:rsidR="00AB338D" w:rsidRPr="00A71987" w:rsidTr="004148D5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22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Федеральный бюджет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center"/>
              <w:rPr>
                <w:rFonts w:ascii="Liberation Serif" w:eastAsia="Arial Unicode MS" w:hAnsi="Liberation Serif"/>
                <w:color w:val="FF0000"/>
                <w:sz w:val="24"/>
                <w:szCs w:val="24"/>
              </w:rPr>
            </w:pPr>
            <w:r w:rsidRPr="00A71987">
              <w:rPr>
                <w:rFonts w:ascii="Liberation Serif" w:eastAsia="Arial Unicode MS" w:hAnsi="Liberation Serif"/>
                <w:color w:val="FF000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center"/>
              <w:rPr>
                <w:rFonts w:ascii="Liberation Serif" w:eastAsia="Arial Unicode MS" w:hAnsi="Liberation Serif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center"/>
              <w:rPr>
                <w:rFonts w:ascii="Liberation Serif" w:eastAsia="Arial Unicode MS" w:hAnsi="Liberation Serif"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AB338D" w:rsidRPr="00A71987" w:rsidTr="004148D5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23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Областной бюджет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center"/>
              <w:rPr>
                <w:rFonts w:ascii="Liberation Serif" w:eastAsia="Arial Unicode MS" w:hAnsi="Liberation Serif"/>
                <w:color w:val="FF0000"/>
                <w:sz w:val="24"/>
                <w:szCs w:val="24"/>
              </w:rPr>
            </w:pPr>
            <w:r w:rsidRPr="00A71987">
              <w:rPr>
                <w:rFonts w:ascii="Liberation Serif" w:eastAsia="Arial Unicode MS" w:hAnsi="Liberation Serif"/>
                <w:color w:val="FF000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center"/>
              <w:rPr>
                <w:rFonts w:ascii="Liberation Serif" w:eastAsia="Arial Unicode MS" w:hAnsi="Liberation Serif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center"/>
              <w:rPr>
                <w:rFonts w:ascii="Liberation Serif" w:eastAsia="Arial Unicode MS" w:hAnsi="Liberation Serif"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AB338D" w:rsidRPr="00A71987" w:rsidTr="004148D5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24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Местный бюджет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color w:val="FF0000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color w:val="FF000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AB338D" w:rsidRPr="00A71987" w:rsidTr="004148D5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25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color w:val="FF0000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color w:val="FF000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AB338D" w:rsidRPr="00A71987" w:rsidTr="004148D5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26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 xml:space="preserve">           4.1. Финансовое обеспечение организации спортивной подготовки в муниципальных бюджетных </w:t>
            </w:r>
            <w:r w:rsidRPr="00A71987">
              <w:rPr>
                <w:rFonts w:ascii="Liberation Serif" w:hAnsi="Liberation Serif"/>
                <w:sz w:val="24"/>
                <w:szCs w:val="24"/>
              </w:rPr>
              <w:lastRenderedPageBreak/>
              <w:t>учреждениях дополнительного образования в части финансирования расходов на оплату труда тренеров по видам спорта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color w:val="FF0000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color w:val="FF0000"/>
                <w:sz w:val="24"/>
                <w:szCs w:val="24"/>
              </w:rPr>
              <w:lastRenderedPageBreak/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AB338D" w:rsidRPr="00A71987" w:rsidTr="004148D5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lastRenderedPageBreak/>
              <w:t>27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Федеральный бюджет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center"/>
              <w:rPr>
                <w:rFonts w:ascii="Liberation Serif" w:eastAsia="Arial Unicode MS" w:hAnsi="Liberation Serif"/>
                <w:color w:val="FF0000"/>
                <w:sz w:val="24"/>
                <w:szCs w:val="24"/>
              </w:rPr>
            </w:pPr>
            <w:r w:rsidRPr="00A71987">
              <w:rPr>
                <w:rFonts w:ascii="Liberation Serif" w:eastAsia="Arial Unicode MS" w:hAnsi="Liberation Serif"/>
                <w:color w:val="FF000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center"/>
              <w:rPr>
                <w:rFonts w:ascii="Liberation Serif" w:eastAsia="Arial Unicode MS" w:hAnsi="Liberation Serif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center"/>
              <w:rPr>
                <w:rFonts w:ascii="Liberation Serif" w:eastAsia="Arial Unicode MS" w:hAnsi="Liberation Serif"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AB338D" w:rsidRPr="00A71987" w:rsidTr="004148D5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28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Областной бюджет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center"/>
              <w:rPr>
                <w:rFonts w:ascii="Liberation Serif" w:eastAsia="Arial Unicode MS" w:hAnsi="Liberation Serif"/>
                <w:color w:val="FF0000"/>
                <w:sz w:val="24"/>
                <w:szCs w:val="24"/>
              </w:rPr>
            </w:pPr>
            <w:r w:rsidRPr="00A71987">
              <w:rPr>
                <w:rFonts w:ascii="Liberation Serif" w:eastAsia="Arial Unicode MS" w:hAnsi="Liberation Serif"/>
                <w:color w:val="FF000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center"/>
              <w:rPr>
                <w:rFonts w:ascii="Liberation Serif" w:eastAsia="Arial Unicode MS" w:hAnsi="Liberation Serif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center"/>
              <w:rPr>
                <w:rFonts w:ascii="Liberation Serif" w:eastAsia="Arial Unicode MS" w:hAnsi="Liberation Serif"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AB338D" w:rsidRPr="00A71987" w:rsidTr="004148D5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29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Местный бюджет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color w:val="FF0000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color w:val="FF000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AB338D" w:rsidRPr="00A71987" w:rsidTr="004148D5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30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color w:val="FF0000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color w:val="FF000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AB338D" w:rsidRPr="00A71987" w:rsidTr="004148D5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31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 xml:space="preserve">            4.2. Организация предоставления спортивной подготовки по видам спорта в ДЮСШ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color w:val="FF0000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color w:val="FF000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AB338D" w:rsidRPr="00A71987" w:rsidTr="004148D5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32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Федеральный бюджет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center"/>
              <w:rPr>
                <w:rFonts w:ascii="Liberation Serif" w:eastAsia="Arial Unicode MS" w:hAnsi="Liberation Serif"/>
                <w:color w:val="FF0000"/>
                <w:sz w:val="24"/>
                <w:szCs w:val="24"/>
              </w:rPr>
            </w:pPr>
            <w:r w:rsidRPr="00A71987">
              <w:rPr>
                <w:rFonts w:ascii="Liberation Serif" w:eastAsia="Arial Unicode MS" w:hAnsi="Liberation Serif"/>
                <w:color w:val="FF000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center"/>
              <w:rPr>
                <w:rFonts w:ascii="Liberation Serif" w:eastAsia="Arial Unicode MS" w:hAnsi="Liberation Serif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center"/>
              <w:rPr>
                <w:rFonts w:ascii="Liberation Serif" w:eastAsia="Arial Unicode MS" w:hAnsi="Liberation Serif"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AB338D" w:rsidRPr="00A71987" w:rsidTr="004148D5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33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Областной бюджет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center"/>
              <w:rPr>
                <w:rFonts w:ascii="Liberation Serif" w:eastAsia="Arial Unicode MS" w:hAnsi="Liberation Serif"/>
                <w:color w:val="FF0000"/>
                <w:sz w:val="24"/>
                <w:szCs w:val="24"/>
              </w:rPr>
            </w:pPr>
            <w:r w:rsidRPr="00A71987">
              <w:rPr>
                <w:rFonts w:ascii="Liberation Serif" w:eastAsia="Arial Unicode MS" w:hAnsi="Liberation Serif"/>
                <w:color w:val="FF000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center"/>
              <w:rPr>
                <w:rFonts w:ascii="Liberation Serif" w:eastAsia="Arial Unicode MS" w:hAnsi="Liberation Serif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center"/>
              <w:rPr>
                <w:rFonts w:ascii="Liberation Serif" w:eastAsia="Arial Unicode MS" w:hAnsi="Liberation Serif"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AB338D" w:rsidRPr="00A71987" w:rsidTr="004148D5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34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Местный бюджет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color w:val="FF0000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color w:val="FF000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AB338D" w:rsidRPr="00A71987" w:rsidTr="004148D5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35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color w:val="FF0000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color w:val="FF000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AB338D" w:rsidRPr="00A71987" w:rsidTr="004148D5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36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Мероприятие 5.</w:t>
            </w:r>
          </w:p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 xml:space="preserve">Организация и проведение спортивно-оздоровительной работы по развитию физической культуры и спорта 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7000,00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7000,00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100%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AB338D" w:rsidRPr="00A71987" w:rsidTr="004148D5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37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Федеральный бюджет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AB338D" w:rsidRPr="00A71987" w:rsidTr="004148D5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38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Областной бюджет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AB338D" w:rsidRPr="00A71987" w:rsidTr="004148D5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39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Местный бюджет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7000,00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7000,00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100%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AB338D" w:rsidRPr="00A71987" w:rsidTr="004148D5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AB338D" w:rsidRPr="00A71987" w:rsidTr="004148D5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41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Мероприятие 6.</w:t>
            </w:r>
          </w:p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 xml:space="preserve">Поэтапное внедрение Всероссийского физкультурно-спортивного комплекса «Готов к труду и обороне» на территории Шалинского </w:t>
            </w:r>
            <w:r w:rsidRPr="00A71987">
              <w:rPr>
                <w:rFonts w:ascii="Liberation Serif" w:hAnsi="Liberation Serif"/>
                <w:sz w:val="24"/>
                <w:szCs w:val="24"/>
              </w:rPr>
              <w:lastRenderedPageBreak/>
              <w:t xml:space="preserve">городского округа 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lastRenderedPageBreak/>
              <w:t>8000,00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8000,00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100%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AB338D" w:rsidRPr="00A71987" w:rsidTr="004148D5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lastRenderedPageBreak/>
              <w:t>42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Федеральный бюджет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color w:val="FF0000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color w:val="FF000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AB338D" w:rsidRPr="00A71987" w:rsidTr="004148D5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43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Областной бюджет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color w:val="FF0000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color w:val="FF000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AB338D" w:rsidRPr="00A71987" w:rsidTr="004148D5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44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Местный бюджет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8000,00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8000,00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100%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AB338D" w:rsidRPr="00A71987" w:rsidTr="004148D5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45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color w:val="FF0000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color w:val="FF000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AB338D" w:rsidRPr="00A71987" w:rsidTr="004148D5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46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 xml:space="preserve">Мероприятие 7. </w:t>
            </w:r>
          </w:p>
          <w:p w:rsidR="00AB338D" w:rsidRPr="00A71987" w:rsidRDefault="00AB338D" w:rsidP="004148D5">
            <w:pPr>
              <w:autoSpaceDE w:val="0"/>
              <w:autoSpaceDN w:val="0"/>
              <w:adjustRightInd w:val="0"/>
              <w:rPr>
                <w:rFonts w:ascii="Liberation Serif" w:eastAsia="Microsoft YaHei" w:hAnsi="Liberation Serif"/>
                <w:color w:val="000000"/>
                <w:sz w:val="24"/>
                <w:szCs w:val="24"/>
              </w:rPr>
            </w:pPr>
            <w:r w:rsidRPr="00A71987">
              <w:rPr>
                <w:rFonts w:ascii="Liberation Serif" w:eastAsia="Microsoft YaHei" w:hAnsi="Liberation Serif"/>
                <w:color w:val="000000"/>
                <w:sz w:val="24"/>
                <w:szCs w:val="24"/>
              </w:rPr>
              <w:t>Организация предоставления услуг (выполнение работ) в</w:t>
            </w:r>
          </w:p>
          <w:p w:rsidR="00AB338D" w:rsidRPr="00A71987" w:rsidRDefault="00AB338D" w:rsidP="004148D5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eastAsia="Microsoft YaHei" w:hAnsi="Liberation Serif"/>
                <w:color w:val="000000"/>
                <w:sz w:val="24"/>
                <w:szCs w:val="24"/>
              </w:rPr>
              <w:t>сфере физической культуры и спорта в том числе: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16 312 517,20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8 924 067,20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55</w:t>
            </w:r>
            <w:r w:rsidRPr="00A71987">
              <w:rPr>
                <w:rFonts w:ascii="Liberation Serif" w:hAnsi="Liberation Serif"/>
                <w:sz w:val="24"/>
                <w:szCs w:val="24"/>
              </w:rPr>
              <w:t>%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AB338D" w:rsidRPr="00A71987" w:rsidTr="004148D5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47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Федеральный бюджет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AB338D" w:rsidRPr="00A71987" w:rsidTr="004148D5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48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Областной бюджет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AB338D" w:rsidRPr="00A71987" w:rsidTr="004148D5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49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Местный бюджет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16 312 517,20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8 924 067,20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55</w:t>
            </w:r>
            <w:r w:rsidRPr="00A71987">
              <w:rPr>
                <w:rFonts w:ascii="Liberation Serif" w:hAnsi="Liberation Serif"/>
                <w:sz w:val="24"/>
                <w:szCs w:val="24"/>
              </w:rPr>
              <w:t>%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AB338D" w:rsidRPr="00A71987" w:rsidTr="004148D5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50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AB338D" w:rsidRPr="00A71987" w:rsidTr="004148D5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51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Мероприятие 7.1.</w:t>
            </w:r>
          </w:p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Финансовое обеспечение организации спортивной подготовки в муниципальных бюджетных учреждениях дополнительного образования в части финансирования расходов на оплату труда тренеров-преподавателей по видам спорта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12</w:t>
            </w:r>
            <w:r>
              <w:rPr>
                <w:rFonts w:ascii="Liberation Serif" w:hAnsi="Liberation Serif"/>
                <w:sz w:val="24"/>
                <w:szCs w:val="24"/>
              </w:rPr>
              <w:t> </w:t>
            </w:r>
            <w:r w:rsidRPr="00A71987">
              <w:rPr>
                <w:rFonts w:ascii="Liberation Serif" w:hAnsi="Liberation Serif"/>
                <w:sz w:val="24"/>
                <w:szCs w:val="24"/>
              </w:rPr>
              <w:t>590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Pr="00A71987">
              <w:rPr>
                <w:rFonts w:ascii="Liberation Serif" w:hAnsi="Liberation Serif"/>
                <w:sz w:val="24"/>
                <w:szCs w:val="24"/>
              </w:rPr>
              <w:t>246,78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5 856 154,15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47</w:t>
            </w:r>
            <w:r w:rsidRPr="00A71987">
              <w:rPr>
                <w:rFonts w:ascii="Liberation Serif" w:hAnsi="Liberation Serif"/>
                <w:sz w:val="24"/>
                <w:szCs w:val="24"/>
              </w:rPr>
              <w:t>%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AB338D" w:rsidRPr="00A71987" w:rsidTr="004148D5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52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Федеральный бюджет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AB338D" w:rsidRPr="00A71987" w:rsidTr="004148D5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53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Областной бюджет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AB338D" w:rsidRPr="00A71987" w:rsidTr="004148D5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54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Местный бюджет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12</w:t>
            </w:r>
            <w:r>
              <w:rPr>
                <w:rFonts w:ascii="Liberation Serif" w:hAnsi="Liberation Serif"/>
                <w:sz w:val="24"/>
                <w:szCs w:val="24"/>
              </w:rPr>
              <w:t> </w:t>
            </w:r>
            <w:r w:rsidRPr="00A71987">
              <w:rPr>
                <w:rFonts w:ascii="Liberation Serif" w:hAnsi="Liberation Serif"/>
                <w:sz w:val="24"/>
                <w:szCs w:val="24"/>
              </w:rPr>
              <w:t>590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Pr="00A71987">
              <w:rPr>
                <w:rFonts w:ascii="Liberation Serif" w:hAnsi="Liberation Serif"/>
                <w:sz w:val="24"/>
                <w:szCs w:val="24"/>
              </w:rPr>
              <w:t>246,78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5 856 154,15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47</w:t>
            </w:r>
            <w:r w:rsidRPr="00A71987">
              <w:rPr>
                <w:rFonts w:ascii="Liberation Serif" w:hAnsi="Liberation Serif"/>
                <w:sz w:val="24"/>
                <w:szCs w:val="24"/>
              </w:rPr>
              <w:t>%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AB338D" w:rsidRPr="00A71987" w:rsidTr="004148D5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55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AB338D" w:rsidRPr="00A71987" w:rsidTr="004148D5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56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Мероприятие 7.2.</w:t>
            </w:r>
          </w:p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Организация предоставления спортивной подготовки по видам спорта в СШ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3 140 270,42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2776913,05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88%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AB338D" w:rsidRPr="00A71987" w:rsidTr="004148D5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lastRenderedPageBreak/>
              <w:t>57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Федеральный бюджет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AB338D" w:rsidRPr="00A71987" w:rsidTr="004148D5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58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Областной бюджет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AB338D" w:rsidRPr="00A71987" w:rsidTr="004148D5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59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Местный бюджет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3 140 270,42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2776913,05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88%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AB338D" w:rsidRPr="00A71987" w:rsidTr="004148D5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AB338D" w:rsidRPr="00A71987" w:rsidTr="004148D5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61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Мероприятие 7.3.</w:t>
            </w:r>
          </w:p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Приведение с требованиями пожарной безопасности и санитарного законодательства зданий и помещений, в которых размещаются муниципальные учреждения дополнительного образования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582000,00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291 000,00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50%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AB338D" w:rsidRPr="00A71987" w:rsidTr="004148D5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62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Федеральный бюджет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color w:val="FF0000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color w:val="FF000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AB338D" w:rsidRPr="00A71987" w:rsidTr="004148D5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63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Областной бюджет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color w:val="FF0000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color w:val="FF000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AB338D" w:rsidRPr="00A71987" w:rsidTr="004148D5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64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Местный бюджет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582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Pr="00A71987">
              <w:rPr>
                <w:rFonts w:ascii="Liberation Serif" w:hAnsi="Liberation Serif"/>
                <w:sz w:val="24"/>
                <w:szCs w:val="24"/>
              </w:rPr>
              <w:t>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291 000,00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50%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AB338D" w:rsidRPr="00A71987" w:rsidTr="004148D5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65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color w:val="FF0000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color w:val="FF000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AB338D" w:rsidRPr="00A71987" w:rsidTr="004148D5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66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 xml:space="preserve">Мероприятие 8 </w:t>
            </w:r>
          </w:p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Обеспечение осуществления оплаты труда работников муниципальных организаций дополнительного образования и муниципальных образовательных организаций высшего образования с учетом установленных указами Президента Российской Федерации показателей соотношения заработной платы для данных категорий работников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color w:val="FF0000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color w:val="FF000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color w:val="FF0000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color w:val="FF0000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color w:val="FF0000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color w:val="FF0000"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eastAsia="Arial Unicode MS" w:hAnsi="Liberation Serif"/>
                <w:color w:val="000000"/>
                <w:sz w:val="24"/>
                <w:szCs w:val="24"/>
              </w:rPr>
              <w:t>Финансирование осуществлялось до 2023 года</w:t>
            </w:r>
          </w:p>
        </w:tc>
      </w:tr>
      <w:tr w:rsidR="00AB338D" w:rsidRPr="00A71987" w:rsidTr="004148D5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67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Федеральный бюджет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color w:val="FF0000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color w:val="FF000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AB338D" w:rsidRPr="00A71987" w:rsidTr="004148D5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68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Областной бюджет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color w:val="FF0000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color w:val="FF000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AB338D" w:rsidRPr="00A71987" w:rsidTr="004148D5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69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Местный бюджет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color w:val="FF0000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color w:val="FF000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AB338D" w:rsidRPr="00A71987" w:rsidTr="004148D5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lastRenderedPageBreak/>
              <w:t>70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color w:val="FF0000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color w:val="FF000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AB338D" w:rsidRPr="00A71987" w:rsidTr="004148D5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71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 xml:space="preserve">Мероприятие 10. </w:t>
            </w:r>
          </w:p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Реализация дополнительных общеразвивающих программ в области физической культуры и спорта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11</w:t>
            </w:r>
            <w:r>
              <w:rPr>
                <w:rFonts w:ascii="Liberation Serif" w:hAnsi="Liberation Serif"/>
                <w:sz w:val="24"/>
                <w:szCs w:val="24"/>
              </w:rPr>
              <w:t> </w:t>
            </w:r>
            <w:r w:rsidRPr="00A71987">
              <w:rPr>
                <w:rFonts w:ascii="Liberation Serif" w:hAnsi="Liberation Serif"/>
                <w:sz w:val="24"/>
                <w:szCs w:val="24"/>
              </w:rPr>
              <w:t>554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Pr="00A71987">
              <w:rPr>
                <w:rFonts w:ascii="Liberation Serif" w:hAnsi="Liberation Serif"/>
                <w:sz w:val="24"/>
                <w:szCs w:val="24"/>
              </w:rPr>
              <w:t>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6 342 050,00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55%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AB338D" w:rsidRPr="00A71987" w:rsidTr="004148D5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72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Федеральный бюджет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AB338D" w:rsidRPr="00A71987" w:rsidTr="004148D5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73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Областной бюджет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AB338D" w:rsidRPr="00A71987" w:rsidTr="004148D5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74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Местный бюджет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11</w:t>
            </w:r>
            <w:r>
              <w:rPr>
                <w:rFonts w:ascii="Liberation Serif" w:hAnsi="Liberation Serif"/>
                <w:sz w:val="24"/>
                <w:szCs w:val="24"/>
              </w:rPr>
              <w:t> </w:t>
            </w:r>
            <w:r w:rsidRPr="00A71987">
              <w:rPr>
                <w:rFonts w:ascii="Liberation Serif" w:hAnsi="Liberation Serif"/>
                <w:sz w:val="24"/>
                <w:szCs w:val="24"/>
              </w:rPr>
              <w:t>554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Pr="00A71987">
              <w:rPr>
                <w:rFonts w:ascii="Liberation Serif" w:hAnsi="Liberation Serif"/>
                <w:sz w:val="24"/>
                <w:szCs w:val="24"/>
              </w:rPr>
              <w:t>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6 342 050,00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55%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AB338D" w:rsidRPr="00A71987" w:rsidTr="004148D5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75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AB338D" w:rsidRPr="00A71987" w:rsidTr="004148D5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76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Мероприятие 10.1.</w:t>
            </w:r>
          </w:p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Финансовое обеспечение организации спортивной подготовки в муниципальных бюджетных учреждениях дополнительного образования в части финансирования расходов на оплату труда тренеров-преподавателей по видам спорта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10</w:t>
            </w:r>
            <w:r>
              <w:rPr>
                <w:rFonts w:ascii="Liberation Serif" w:hAnsi="Liberation Serif"/>
                <w:sz w:val="24"/>
                <w:szCs w:val="24"/>
              </w:rPr>
              <w:t> </w:t>
            </w:r>
            <w:r w:rsidRPr="00A71987">
              <w:rPr>
                <w:rFonts w:ascii="Liberation Serif" w:hAnsi="Liberation Serif"/>
                <w:sz w:val="24"/>
                <w:szCs w:val="24"/>
              </w:rPr>
              <w:t>930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Pr="00A71987">
              <w:rPr>
                <w:rFonts w:ascii="Liberation Serif" w:hAnsi="Liberation Serif"/>
                <w:sz w:val="24"/>
                <w:szCs w:val="24"/>
              </w:rPr>
              <w:t>983,40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6 030 491,70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50%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AB338D" w:rsidRPr="00A71987" w:rsidTr="004148D5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77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Федеральный бюджет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AB338D" w:rsidRPr="00A71987" w:rsidTr="004148D5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78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Областной бюджет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AB338D" w:rsidRPr="00A71987" w:rsidTr="004148D5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79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Местный бюджет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10</w:t>
            </w:r>
            <w:r>
              <w:rPr>
                <w:rFonts w:ascii="Liberation Serif" w:hAnsi="Liberation Serif"/>
                <w:sz w:val="24"/>
                <w:szCs w:val="24"/>
              </w:rPr>
              <w:t> </w:t>
            </w:r>
            <w:r w:rsidRPr="00A71987">
              <w:rPr>
                <w:rFonts w:ascii="Liberation Serif" w:hAnsi="Liberation Serif"/>
                <w:sz w:val="24"/>
                <w:szCs w:val="24"/>
              </w:rPr>
              <w:t>930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Pr="00A71987">
              <w:rPr>
                <w:rFonts w:ascii="Liberation Serif" w:hAnsi="Liberation Serif"/>
                <w:sz w:val="24"/>
                <w:szCs w:val="24"/>
              </w:rPr>
              <w:t>983,40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6 030 491,70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50%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AB338D" w:rsidRPr="00A71987" w:rsidTr="004148D5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80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AB338D" w:rsidRPr="00A71987" w:rsidTr="004148D5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81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Мероприятие 10.2.</w:t>
            </w:r>
          </w:p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Организация предоставления спортивной подготовки по видам спорта в СШ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623 116,60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311 558,30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50%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AB338D" w:rsidRPr="00A71987" w:rsidTr="004148D5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82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Федеральный бюджет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AB338D" w:rsidRPr="00A71987" w:rsidTr="004148D5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83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Областной бюджет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AB338D" w:rsidRPr="00A71987" w:rsidTr="004148D5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84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Местный бюджет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AB338D" w:rsidRPr="00A71987" w:rsidTr="004148D5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85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color w:val="FF0000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color w:val="FF000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AB338D" w:rsidRPr="00A71987" w:rsidTr="004148D5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lastRenderedPageBreak/>
              <w:t>86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Мероприятие 10.3.</w:t>
            </w:r>
          </w:p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Приведение с требованиями пожарной безопасности и санитарного законодательства зданий и помещений, в которых размещаются муниципальные учреждения дополнительного образования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AB338D" w:rsidRPr="00A71987" w:rsidTr="004148D5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87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Федеральный бюджет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AB338D" w:rsidRPr="00A71987" w:rsidTr="004148D5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88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Областной бюджет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AB338D" w:rsidRPr="00A71987" w:rsidTr="004148D5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89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Местный бюджет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AB338D" w:rsidRPr="00A71987" w:rsidTr="004148D5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90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AB338D" w:rsidRPr="00A71987" w:rsidTr="004148D5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91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Мероприятие 11.</w:t>
            </w:r>
          </w:p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Обеспечение осуществления оплаты труда работников муниципальных организаций дополнительного образования и муниципальных образовательных организаций высшего образования с учетом установленных указами Президента Российской Федерации показателей соотношения заработной платы для данных категорий работников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eastAsia="Arial Unicode MS" w:hAnsi="Liberation Serif"/>
                <w:color w:val="000000"/>
                <w:sz w:val="24"/>
                <w:szCs w:val="24"/>
              </w:rPr>
              <w:t>Финансирование осуществлялось до 2023 года</w:t>
            </w:r>
          </w:p>
        </w:tc>
      </w:tr>
      <w:tr w:rsidR="00AB338D" w:rsidRPr="00A71987" w:rsidTr="004148D5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92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Федеральный бюджет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AB338D" w:rsidRPr="00A71987" w:rsidTr="004148D5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93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Областной бюджет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AB338D" w:rsidRPr="00A71987" w:rsidTr="004148D5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94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Местный бюджет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sz w:val="24"/>
                <w:szCs w:val="24"/>
              </w:rPr>
            </w:pPr>
            <w:r w:rsidRPr="00A71987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8D" w:rsidRPr="00A71987" w:rsidRDefault="00AB338D" w:rsidP="004148D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</w:tr>
    </w:tbl>
    <w:p w:rsidR="00AB338D" w:rsidRDefault="00AB338D" w:rsidP="00AB338D">
      <w:pPr>
        <w:jc w:val="both"/>
        <w:rPr>
          <w:sz w:val="28"/>
        </w:rPr>
      </w:pPr>
    </w:p>
    <w:p w:rsidR="004148D5" w:rsidRDefault="004148D5" w:rsidP="004148D5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Предложения:</w:t>
      </w:r>
    </w:p>
    <w:p w:rsidR="00B877DF" w:rsidRPr="004148D5" w:rsidRDefault="004148D5" w:rsidP="004148D5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В связи с недостаточным финансированием уменьшить Целевой показатель № 4 «</w:t>
      </w:r>
      <w:r>
        <w:rPr>
          <w:sz w:val="24"/>
          <w:szCs w:val="24"/>
        </w:rPr>
        <w:t>Приобретение спортивного инвентаря по видам спорта культивируемым в спортивной школе» с 90 до 70 единиц.</w:t>
      </w:r>
    </w:p>
    <w:sectPr w:rsidR="00B877DF" w:rsidRPr="004148D5" w:rsidSect="00B877DF">
      <w:footerReference w:type="default" r:id="rId8"/>
      <w:footerReference w:type="first" r:id="rId9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52D2" w:rsidRDefault="007C52D2">
      <w:r>
        <w:separator/>
      </w:r>
    </w:p>
  </w:endnote>
  <w:endnote w:type="continuationSeparator" w:id="0">
    <w:p w:rsidR="007C52D2" w:rsidRDefault="007C52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charset w:val="CC"/>
    <w:family w:val="roman"/>
    <w:pitch w:val="variable"/>
    <w:sig w:usb0="A00002AF" w:usb1="500078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48D5" w:rsidRDefault="004148D5">
    <w:pPr>
      <w:pStyle w:val="a9"/>
      <w:jc w:val="righ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48D5" w:rsidRDefault="004148D5">
    <w:pPr>
      <w:pStyle w:val="a9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52D2" w:rsidRDefault="007C52D2">
      <w:r>
        <w:separator/>
      </w:r>
    </w:p>
  </w:footnote>
  <w:footnote w:type="continuationSeparator" w:id="0">
    <w:p w:rsidR="007C52D2" w:rsidRDefault="007C52D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837CAC"/>
    <w:multiLevelType w:val="multilevel"/>
    <w:tmpl w:val="2B837C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6759"/>
    <w:rsid w:val="00011C4B"/>
    <w:rsid w:val="0002784A"/>
    <w:rsid w:val="00042E21"/>
    <w:rsid w:val="00043B06"/>
    <w:rsid w:val="00043F15"/>
    <w:rsid w:val="00054385"/>
    <w:rsid w:val="0006446D"/>
    <w:rsid w:val="000A1BB4"/>
    <w:rsid w:val="000A663E"/>
    <w:rsid w:val="000D49B6"/>
    <w:rsid w:val="000E0F4A"/>
    <w:rsid w:val="000F789D"/>
    <w:rsid w:val="00114C52"/>
    <w:rsid w:val="0011732A"/>
    <w:rsid w:val="00141EF6"/>
    <w:rsid w:val="001435DB"/>
    <w:rsid w:val="00145AD4"/>
    <w:rsid w:val="00146834"/>
    <w:rsid w:val="00163F99"/>
    <w:rsid w:val="001A3867"/>
    <w:rsid w:val="001A4C8A"/>
    <w:rsid w:val="001C6B04"/>
    <w:rsid w:val="001D6E84"/>
    <w:rsid w:val="001E6C96"/>
    <w:rsid w:val="00216759"/>
    <w:rsid w:val="00226355"/>
    <w:rsid w:val="002323E1"/>
    <w:rsid w:val="002554F0"/>
    <w:rsid w:val="00261995"/>
    <w:rsid w:val="00271D14"/>
    <w:rsid w:val="00275C2E"/>
    <w:rsid w:val="00296F7E"/>
    <w:rsid w:val="002A5E92"/>
    <w:rsid w:val="002B1ED6"/>
    <w:rsid w:val="002B6784"/>
    <w:rsid w:val="002D74AD"/>
    <w:rsid w:val="002E6608"/>
    <w:rsid w:val="002F6C29"/>
    <w:rsid w:val="00307E41"/>
    <w:rsid w:val="00355D58"/>
    <w:rsid w:val="003D05F1"/>
    <w:rsid w:val="00405F60"/>
    <w:rsid w:val="004148D5"/>
    <w:rsid w:val="00415F52"/>
    <w:rsid w:val="00427C36"/>
    <w:rsid w:val="004304D6"/>
    <w:rsid w:val="00455180"/>
    <w:rsid w:val="0047251F"/>
    <w:rsid w:val="0047329A"/>
    <w:rsid w:val="004851FB"/>
    <w:rsid w:val="0049745E"/>
    <w:rsid w:val="004A2A85"/>
    <w:rsid w:val="004C41B1"/>
    <w:rsid w:val="004C52FD"/>
    <w:rsid w:val="004C6670"/>
    <w:rsid w:val="004F57E6"/>
    <w:rsid w:val="00512D12"/>
    <w:rsid w:val="0052214C"/>
    <w:rsid w:val="0053442C"/>
    <w:rsid w:val="005A20CA"/>
    <w:rsid w:val="005A2692"/>
    <w:rsid w:val="005A4AD0"/>
    <w:rsid w:val="005F0690"/>
    <w:rsid w:val="005F2C20"/>
    <w:rsid w:val="005F6207"/>
    <w:rsid w:val="00601703"/>
    <w:rsid w:val="006151B5"/>
    <w:rsid w:val="00653678"/>
    <w:rsid w:val="00654D25"/>
    <w:rsid w:val="0067062F"/>
    <w:rsid w:val="00670727"/>
    <w:rsid w:val="00684612"/>
    <w:rsid w:val="006979C8"/>
    <w:rsid w:val="006C0CF3"/>
    <w:rsid w:val="006E001D"/>
    <w:rsid w:val="00710E30"/>
    <w:rsid w:val="00711471"/>
    <w:rsid w:val="007116A9"/>
    <w:rsid w:val="007353A7"/>
    <w:rsid w:val="00762C53"/>
    <w:rsid w:val="00764DC6"/>
    <w:rsid w:val="00771448"/>
    <w:rsid w:val="00774AD4"/>
    <w:rsid w:val="00784A9A"/>
    <w:rsid w:val="007A5BC0"/>
    <w:rsid w:val="007C52D2"/>
    <w:rsid w:val="007D7A19"/>
    <w:rsid w:val="007E2624"/>
    <w:rsid w:val="008047C5"/>
    <w:rsid w:val="00806BB0"/>
    <w:rsid w:val="00831E28"/>
    <w:rsid w:val="00844539"/>
    <w:rsid w:val="00855583"/>
    <w:rsid w:val="008701A6"/>
    <w:rsid w:val="008720D5"/>
    <w:rsid w:val="00891FB7"/>
    <w:rsid w:val="00895212"/>
    <w:rsid w:val="008A3064"/>
    <w:rsid w:val="008E0E1C"/>
    <w:rsid w:val="008E582C"/>
    <w:rsid w:val="00900A8C"/>
    <w:rsid w:val="00901327"/>
    <w:rsid w:val="00912310"/>
    <w:rsid w:val="00917C45"/>
    <w:rsid w:val="00925FC1"/>
    <w:rsid w:val="00934E09"/>
    <w:rsid w:val="0094367C"/>
    <w:rsid w:val="00946C3E"/>
    <w:rsid w:val="00957400"/>
    <w:rsid w:val="00957A3C"/>
    <w:rsid w:val="00960242"/>
    <w:rsid w:val="00975A05"/>
    <w:rsid w:val="00977B08"/>
    <w:rsid w:val="009875DC"/>
    <w:rsid w:val="009A7A12"/>
    <w:rsid w:val="009C1767"/>
    <w:rsid w:val="009E2C71"/>
    <w:rsid w:val="009F1991"/>
    <w:rsid w:val="00A251A1"/>
    <w:rsid w:val="00A272B6"/>
    <w:rsid w:val="00A27A7B"/>
    <w:rsid w:val="00A304A0"/>
    <w:rsid w:val="00A34FCA"/>
    <w:rsid w:val="00A44890"/>
    <w:rsid w:val="00A73475"/>
    <w:rsid w:val="00A8240B"/>
    <w:rsid w:val="00A82F17"/>
    <w:rsid w:val="00A83D3E"/>
    <w:rsid w:val="00A9598E"/>
    <w:rsid w:val="00AA474F"/>
    <w:rsid w:val="00AB3082"/>
    <w:rsid w:val="00AB338D"/>
    <w:rsid w:val="00AB5BD2"/>
    <w:rsid w:val="00AE01EA"/>
    <w:rsid w:val="00AE4496"/>
    <w:rsid w:val="00B05149"/>
    <w:rsid w:val="00B067C8"/>
    <w:rsid w:val="00B233A1"/>
    <w:rsid w:val="00B24242"/>
    <w:rsid w:val="00B3107F"/>
    <w:rsid w:val="00B4217B"/>
    <w:rsid w:val="00B5255E"/>
    <w:rsid w:val="00B52CA3"/>
    <w:rsid w:val="00B77280"/>
    <w:rsid w:val="00B877DF"/>
    <w:rsid w:val="00B90D88"/>
    <w:rsid w:val="00BA25D7"/>
    <w:rsid w:val="00BD31CF"/>
    <w:rsid w:val="00BE6808"/>
    <w:rsid w:val="00C14ABE"/>
    <w:rsid w:val="00C25767"/>
    <w:rsid w:val="00C440C1"/>
    <w:rsid w:val="00C57EDC"/>
    <w:rsid w:val="00C57F76"/>
    <w:rsid w:val="00C86595"/>
    <w:rsid w:val="00C94B3A"/>
    <w:rsid w:val="00C969E3"/>
    <w:rsid w:val="00CA4DBF"/>
    <w:rsid w:val="00CC2861"/>
    <w:rsid w:val="00CF7E0A"/>
    <w:rsid w:val="00D15C1C"/>
    <w:rsid w:val="00D42434"/>
    <w:rsid w:val="00D525CE"/>
    <w:rsid w:val="00D5572F"/>
    <w:rsid w:val="00D77F35"/>
    <w:rsid w:val="00D9482E"/>
    <w:rsid w:val="00D973E2"/>
    <w:rsid w:val="00DB2026"/>
    <w:rsid w:val="00DD28AC"/>
    <w:rsid w:val="00DD5924"/>
    <w:rsid w:val="00DF0916"/>
    <w:rsid w:val="00DF3FE1"/>
    <w:rsid w:val="00DF7FEC"/>
    <w:rsid w:val="00E225BD"/>
    <w:rsid w:val="00E30490"/>
    <w:rsid w:val="00E31B85"/>
    <w:rsid w:val="00E37221"/>
    <w:rsid w:val="00E57BF1"/>
    <w:rsid w:val="00E85029"/>
    <w:rsid w:val="00EA0539"/>
    <w:rsid w:val="00EA7DFF"/>
    <w:rsid w:val="00ED0FB1"/>
    <w:rsid w:val="00EF08B6"/>
    <w:rsid w:val="00F04589"/>
    <w:rsid w:val="00F060A7"/>
    <w:rsid w:val="00F14929"/>
    <w:rsid w:val="00F4339E"/>
    <w:rsid w:val="00F75F69"/>
    <w:rsid w:val="00F76FE9"/>
    <w:rsid w:val="00F865BC"/>
    <w:rsid w:val="00F86716"/>
    <w:rsid w:val="00F97785"/>
    <w:rsid w:val="00FB5DEB"/>
    <w:rsid w:val="00FC45BD"/>
    <w:rsid w:val="00FE7DF7"/>
    <w:rsid w:val="1E4B45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semiHidden="0" w:unhideWhenUsed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7DF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9"/>
    <w:qFormat/>
    <w:rsid w:val="00B877DF"/>
    <w:pPr>
      <w:keepNext/>
      <w:jc w:val="center"/>
      <w:outlineLvl w:val="0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877D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877DF"/>
    <w:pPr>
      <w:tabs>
        <w:tab w:val="center" w:pos="4677"/>
        <w:tab w:val="right" w:pos="9355"/>
      </w:tabs>
    </w:pPr>
  </w:style>
  <w:style w:type="paragraph" w:styleId="a5">
    <w:name w:val="Body Text"/>
    <w:basedOn w:val="a"/>
    <w:link w:val="a6"/>
    <w:rsid w:val="00B877DF"/>
    <w:pPr>
      <w:autoSpaceDE w:val="0"/>
      <w:autoSpaceDN w:val="0"/>
    </w:pPr>
    <w:rPr>
      <w:sz w:val="24"/>
      <w:szCs w:val="24"/>
    </w:rPr>
  </w:style>
  <w:style w:type="paragraph" w:styleId="a7">
    <w:name w:val="Title"/>
    <w:basedOn w:val="a"/>
    <w:link w:val="a8"/>
    <w:qFormat/>
    <w:rsid w:val="00B877DF"/>
    <w:pPr>
      <w:jc w:val="center"/>
    </w:pPr>
    <w:rPr>
      <w:sz w:val="28"/>
    </w:rPr>
  </w:style>
  <w:style w:type="paragraph" w:styleId="a9">
    <w:name w:val="footer"/>
    <w:basedOn w:val="a"/>
    <w:link w:val="aa"/>
    <w:uiPriority w:val="99"/>
    <w:rsid w:val="00B877DF"/>
    <w:pPr>
      <w:tabs>
        <w:tab w:val="center" w:pos="4677"/>
        <w:tab w:val="right" w:pos="9355"/>
      </w:tabs>
    </w:pPr>
  </w:style>
  <w:style w:type="table" w:styleId="ab">
    <w:name w:val="Table Grid"/>
    <w:basedOn w:val="a1"/>
    <w:uiPriority w:val="59"/>
    <w:rsid w:val="00B877D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 Знак"/>
    <w:basedOn w:val="a0"/>
    <w:link w:val="a5"/>
    <w:rsid w:val="00B877DF"/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Нижний колонтитул Знак"/>
    <w:basedOn w:val="a0"/>
    <w:link w:val="a9"/>
    <w:uiPriority w:val="99"/>
    <w:rsid w:val="00B877D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B877D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rsid w:val="00B877DF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a8">
    <w:name w:val="Название Знак"/>
    <w:basedOn w:val="a0"/>
    <w:link w:val="a7"/>
    <w:rsid w:val="00B877DF"/>
    <w:rPr>
      <w:rFonts w:ascii="Times New Roman" w:eastAsia="Times New Roman" w:hAnsi="Times New Roman" w:cs="Times New Roman"/>
      <w:sz w:val="28"/>
      <w:szCs w:val="20"/>
    </w:rPr>
  </w:style>
  <w:style w:type="character" w:customStyle="1" w:styleId="ConsPlusNormal0">
    <w:name w:val="ConsPlusNormal Знак"/>
    <w:link w:val="ConsPlusNormal"/>
    <w:locked/>
    <w:rsid w:val="00B877DF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B877D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1">
    <w:name w:val="Основной текст с отступом 21"/>
    <w:basedOn w:val="a"/>
    <w:rsid w:val="00B877DF"/>
    <w:pPr>
      <w:suppressAutoHyphens/>
      <w:spacing w:after="120" w:line="480" w:lineRule="auto"/>
      <w:ind w:left="283"/>
    </w:pPr>
    <w:rPr>
      <w:lang w:eastAsia="ar-SA"/>
    </w:rPr>
  </w:style>
  <w:style w:type="character" w:customStyle="1" w:styleId="30">
    <w:name w:val="Заголовок 3 Знак"/>
    <w:basedOn w:val="a0"/>
    <w:link w:val="3"/>
    <w:semiHidden/>
    <w:rsid w:val="00B877DF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B877D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Cell">
    <w:name w:val="ConsPlusCell"/>
    <w:uiPriority w:val="99"/>
    <w:rsid w:val="00B877DF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668F4C-1EA2-438C-BD68-514611F6DF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21</Pages>
  <Words>3969</Words>
  <Characters>22628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17</cp:revision>
  <cp:lastPrinted>2025-07-15T07:08:00Z</cp:lastPrinted>
  <dcterms:created xsi:type="dcterms:W3CDTF">2025-01-29T04:34:00Z</dcterms:created>
  <dcterms:modified xsi:type="dcterms:W3CDTF">2025-07-15T10:11:00Z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1049-12.2.0.21546</vt:lpwstr>
  </property>
  <property fmtid="{D5CDD505-2E9C-101B-9397-08002B2CF9AE}" pid="3" name="ICV">
    <vt:lpwstr>5346289AB7A9425D8F58DDA6EA75C31A_13</vt:lpwstr>
  </property>
</Properties>
</file>